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B4B52" w14:textId="77777777" w:rsidR="00516069" w:rsidRPr="00812FC5" w:rsidRDefault="00516069" w:rsidP="00516069">
      <w:pPr>
        <w:jc w:val="center"/>
        <w:rPr>
          <w:rFonts w:ascii="Verdana" w:hAnsi="Verdana"/>
          <w:b/>
        </w:rPr>
      </w:pPr>
      <w:bookmarkStart w:id="0" w:name="_GoBack"/>
      <w:bookmarkEnd w:id="0"/>
      <w:r w:rsidRPr="00812FC5">
        <w:rPr>
          <w:rFonts w:ascii="Verdana" w:hAnsi="Verdana"/>
          <w:b/>
        </w:rPr>
        <w:t>Wallace Community College-Dothan (WCCD)</w:t>
      </w:r>
    </w:p>
    <w:p w14:paraId="5955768F" w14:textId="77777777" w:rsidR="00516069" w:rsidRPr="00812FC5" w:rsidRDefault="00CA445F" w:rsidP="00516069">
      <w:pPr>
        <w:jc w:val="center"/>
        <w:rPr>
          <w:rFonts w:ascii="Verdana" w:hAnsi="Verdana"/>
          <w:b/>
        </w:rPr>
      </w:pPr>
      <w:r>
        <w:rPr>
          <w:rFonts w:ascii="Verdana" w:hAnsi="Verdana"/>
          <w:b/>
        </w:rPr>
        <w:t>Spring</w:t>
      </w:r>
      <w:r w:rsidR="00516069" w:rsidRPr="00812FC5">
        <w:rPr>
          <w:rFonts w:ascii="Verdana" w:hAnsi="Verdana"/>
          <w:b/>
        </w:rPr>
        <w:t xml:space="preserve"> College Operations Plan </w:t>
      </w:r>
    </w:p>
    <w:p w14:paraId="3EB229D6" w14:textId="77777777" w:rsidR="00516069" w:rsidRPr="00812FC5" w:rsidRDefault="001C219C" w:rsidP="00516069">
      <w:pPr>
        <w:jc w:val="center"/>
        <w:rPr>
          <w:rFonts w:ascii="Verdana" w:hAnsi="Verdana"/>
          <w:b/>
        </w:rPr>
      </w:pPr>
      <w:r>
        <w:rPr>
          <w:rFonts w:ascii="Verdana" w:hAnsi="Verdana"/>
          <w:b/>
        </w:rPr>
        <w:t>February 5</w:t>
      </w:r>
      <w:r w:rsidR="00CA445F">
        <w:rPr>
          <w:rFonts w:ascii="Verdana" w:hAnsi="Verdana"/>
          <w:b/>
        </w:rPr>
        <w:t>, 2021</w:t>
      </w:r>
    </w:p>
    <w:p w14:paraId="53FBC112" w14:textId="77777777" w:rsidR="00516069" w:rsidRDefault="00516069" w:rsidP="00F86D48">
      <w:pPr>
        <w:ind w:firstLine="720"/>
        <w:rPr>
          <w:rFonts w:ascii="Verdana" w:hAnsi="Verdana"/>
          <w:b/>
          <w:sz w:val="20"/>
          <w:szCs w:val="20"/>
        </w:rPr>
      </w:pPr>
      <w:r w:rsidRPr="00812FC5">
        <w:rPr>
          <w:rFonts w:ascii="Verdana" w:hAnsi="Verdana"/>
          <w:sz w:val="20"/>
          <w:szCs w:val="20"/>
        </w:rPr>
        <w:t>Wallace Community College-Dothan</w:t>
      </w:r>
      <w:r w:rsidR="004E26AE">
        <w:rPr>
          <w:rFonts w:ascii="Verdana" w:hAnsi="Verdana"/>
          <w:sz w:val="20"/>
          <w:szCs w:val="20"/>
        </w:rPr>
        <w:t xml:space="preserve"> (WCCD)</w:t>
      </w:r>
      <w:r w:rsidRPr="00812FC5">
        <w:rPr>
          <w:rFonts w:ascii="Verdana" w:hAnsi="Verdana"/>
          <w:sz w:val="20"/>
          <w:szCs w:val="20"/>
        </w:rPr>
        <w:t xml:space="preserve"> </w:t>
      </w:r>
      <w:r w:rsidR="00AA0EA2">
        <w:rPr>
          <w:rFonts w:ascii="Verdana" w:hAnsi="Verdana"/>
          <w:sz w:val="20"/>
          <w:szCs w:val="20"/>
        </w:rPr>
        <w:t>provides notification</w:t>
      </w:r>
      <w:r w:rsidRPr="00812FC5">
        <w:rPr>
          <w:rFonts w:ascii="Verdana" w:hAnsi="Verdana"/>
          <w:sz w:val="20"/>
          <w:szCs w:val="20"/>
        </w:rPr>
        <w:t xml:space="preserve"> for the</w:t>
      </w:r>
      <w:r w:rsidR="00E47C3A">
        <w:rPr>
          <w:rFonts w:ascii="Verdana" w:hAnsi="Verdana"/>
          <w:sz w:val="20"/>
          <w:szCs w:val="20"/>
        </w:rPr>
        <w:t xml:space="preserve"> </w:t>
      </w:r>
      <w:r w:rsidR="00644A2E">
        <w:rPr>
          <w:rFonts w:ascii="Verdana" w:hAnsi="Verdana"/>
          <w:sz w:val="20"/>
          <w:szCs w:val="20"/>
        </w:rPr>
        <w:t xml:space="preserve">Spring </w:t>
      </w:r>
      <w:r w:rsidRPr="004E26AE">
        <w:rPr>
          <w:rFonts w:ascii="Verdana" w:hAnsi="Verdana"/>
          <w:i/>
          <w:sz w:val="20"/>
          <w:szCs w:val="20"/>
        </w:rPr>
        <w:t>College Operations Plan</w:t>
      </w:r>
      <w:r w:rsidRPr="00812FC5">
        <w:rPr>
          <w:rFonts w:ascii="Verdana" w:hAnsi="Verdana"/>
          <w:sz w:val="20"/>
          <w:szCs w:val="20"/>
        </w:rPr>
        <w:t xml:space="preserve"> detailed below. </w:t>
      </w:r>
      <w:r w:rsidRPr="00B04F2A">
        <w:rPr>
          <w:rFonts w:ascii="Verdana" w:hAnsi="Verdana"/>
          <w:b/>
          <w:sz w:val="20"/>
          <w:szCs w:val="20"/>
        </w:rPr>
        <w:t xml:space="preserve">The </w:t>
      </w:r>
      <w:r w:rsidRPr="00B04F2A">
        <w:rPr>
          <w:rFonts w:ascii="Verdana" w:hAnsi="Verdana"/>
          <w:b/>
          <w:i/>
          <w:sz w:val="20"/>
          <w:szCs w:val="20"/>
        </w:rPr>
        <w:t>Plan</w:t>
      </w:r>
      <w:r w:rsidRPr="00B04F2A">
        <w:rPr>
          <w:rFonts w:ascii="Verdana" w:hAnsi="Verdana"/>
          <w:b/>
          <w:sz w:val="20"/>
          <w:szCs w:val="20"/>
        </w:rPr>
        <w:t xml:space="preserve"> is conditional and is based on </w:t>
      </w:r>
      <w:r w:rsidR="00F86D48" w:rsidRPr="00B04F2A">
        <w:rPr>
          <w:rFonts w:ascii="Verdana" w:hAnsi="Verdana"/>
          <w:b/>
          <w:sz w:val="20"/>
          <w:szCs w:val="20"/>
        </w:rPr>
        <w:t>the</w:t>
      </w:r>
      <w:r w:rsidRPr="00B04F2A">
        <w:rPr>
          <w:rFonts w:ascii="Verdana" w:hAnsi="Verdana"/>
          <w:b/>
          <w:sz w:val="20"/>
          <w:szCs w:val="20"/>
        </w:rPr>
        <w:t xml:space="preserve"> </w:t>
      </w:r>
      <w:r w:rsidR="004E26AE" w:rsidRPr="00B04F2A">
        <w:rPr>
          <w:rFonts w:ascii="Verdana" w:hAnsi="Verdana"/>
          <w:b/>
          <w:sz w:val="20"/>
          <w:szCs w:val="20"/>
        </w:rPr>
        <w:t xml:space="preserve">published </w:t>
      </w:r>
      <w:r w:rsidR="00F86D48" w:rsidRPr="00B04F2A">
        <w:rPr>
          <w:rFonts w:ascii="Verdana" w:hAnsi="Verdana"/>
          <w:b/>
          <w:sz w:val="20"/>
          <w:szCs w:val="20"/>
        </w:rPr>
        <w:t>guidance phases issued by</w:t>
      </w:r>
      <w:r w:rsidR="004E26AE" w:rsidRPr="00B04F2A">
        <w:rPr>
          <w:rFonts w:ascii="Verdana" w:hAnsi="Verdana"/>
          <w:b/>
          <w:sz w:val="20"/>
          <w:szCs w:val="20"/>
        </w:rPr>
        <w:t xml:space="preserve"> Governor Ivey, and Chancellor Baker</w:t>
      </w:r>
      <w:r w:rsidR="00F86D48" w:rsidRPr="00B04F2A">
        <w:rPr>
          <w:rFonts w:ascii="Verdana" w:hAnsi="Verdana"/>
          <w:b/>
          <w:sz w:val="20"/>
          <w:szCs w:val="20"/>
        </w:rPr>
        <w:t>.</w:t>
      </w:r>
      <w:r w:rsidR="00F86D48" w:rsidRPr="00812FC5">
        <w:rPr>
          <w:rFonts w:ascii="Verdana" w:hAnsi="Verdana"/>
          <w:sz w:val="20"/>
          <w:szCs w:val="20"/>
        </w:rPr>
        <w:t xml:space="preserve"> </w:t>
      </w:r>
      <w:r w:rsidR="00F86D48" w:rsidRPr="00B04F2A">
        <w:rPr>
          <w:rFonts w:ascii="Verdana" w:hAnsi="Verdana"/>
          <w:b/>
          <w:sz w:val="20"/>
          <w:szCs w:val="20"/>
        </w:rPr>
        <w:t xml:space="preserve">If guidance changes, the </w:t>
      </w:r>
      <w:r w:rsidR="00F86D48" w:rsidRPr="00B04F2A">
        <w:rPr>
          <w:rFonts w:ascii="Verdana" w:hAnsi="Verdana"/>
          <w:b/>
          <w:i/>
          <w:sz w:val="20"/>
          <w:szCs w:val="20"/>
        </w:rPr>
        <w:t>Plan</w:t>
      </w:r>
      <w:r w:rsidR="00F86D48" w:rsidRPr="00B04F2A">
        <w:rPr>
          <w:rFonts w:ascii="Verdana" w:hAnsi="Verdana"/>
          <w:b/>
          <w:sz w:val="20"/>
          <w:szCs w:val="20"/>
        </w:rPr>
        <w:t xml:space="preserve"> will be adapted to be in compliance </w:t>
      </w:r>
      <w:r w:rsidR="004E26AE" w:rsidRPr="00B04F2A">
        <w:rPr>
          <w:rFonts w:ascii="Verdana" w:hAnsi="Verdana"/>
          <w:b/>
          <w:sz w:val="20"/>
          <w:szCs w:val="20"/>
        </w:rPr>
        <w:t xml:space="preserve">with new guidelines </w:t>
      </w:r>
      <w:r w:rsidR="00F86D48" w:rsidRPr="00B04F2A">
        <w:rPr>
          <w:rFonts w:ascii="Verdana" w:hAnsi="Verdana"/>
          <w:b/>
          <w:sz w:val="20"/>
          <w:szCs w:val="20"/>
        </w:rPr>
        <w:t>and to ensure the health, safety, and well-being of our students, faculty</w:t>
      </w:r>
      <w:r w:rsidR="0059681F">
        <w:rPr>
          <w:rFonts w:ascii="Verdana" w:hAnsi="Verdana"/>
          <w:b/>
          <w:sz w:val="20"/>
          <w:szCs w:val="20"/>
        </w:rPr>
        <w:t>,</w:t>
      </w:r>
      <w:r w:rsidR="00F86D48" w:rsidRPr="00B04F2A">
        <w:rPr>
          <w:rFonts w:ascii="Verdana" w:hAnsi="Verdana"/>
          <w:b/>
          <w:sz w:val="20"/>
          <w:szCs w:val="20"/>
        </w:rPr>
        <w:t xml:space="preserve"> and staff. </w:t>
      </w:r>
    </w:p>
    <w:p w14:paraId="7C2AB091" w14:textId="77777777" w:rsidR="00E9712D" w:rsidRPr="00E9712D" w:rsidRDefault="00CA445F" w:rsidP="00F404BB">
      <w:pPr>
        <w:ind w:firstLine="720"/>
        <w:rPr>
          <w:rFonts w:ascii="Verdana" w:hAnsi="Verdana"/>
          <w:b/>
          <w:sz w:val="20"/>
          <w:szCs w:val="20"/>
        </w:rPr>
      </w:pPr>
      <w:r>
        <w:rPr>
          <w:rFonts w:ascii="Verdana" w:hAnsi="Verdana"/>
          <w:b/>
          <w:sz w:val="20"/>
          <w:szCs w:val="20"/>
        </w:rPr>
        <w:t>Spring</w:t>
      </w:r>
      <w:r w:rsidR="00E9712D" w:rsidRPr="00E9712D">
        <w:rPr>
          <w:rFonts w:ascii="Verdana" w:hAnsi="Verdana"/>
          <w:b/>
          <w:sz w:val="20"/>
          <w:szCs w:val="20"/>
        </w:rPr>
        <w:t xml:space="preserve"> Semester 202</w:t>
      </w:r>
      <w:r>
        <w:rPr>
          <w:rFonts w:ascii="Verdana" w:hAnsi="Verdana"/>
          <w:b/>
          <w:sz w:val="20"/>
          <w:szCs w:val="20"/>
        </w:rPr>
        <w:t>1</w:t>
      </w:r>
      <w:r w:rsidR="00E9712D" w:rsidRPr="00E9712D">
        <w:rPr>
          <w:rFonts w:ascii="Verdana" w:hAnsi="Verdana"/>
          <w:b/>
          <w:sz w:val="20"/>
          <w:szCs w:val="20"/>
        </w:rPr>
        <w:t xml:space="preserve"> begins at WCCD on </w:t>
      </w:r>
      <w:r>
        <w:rPr>
          <w:rFonts w:ascii="Verdana" w:hAnsi="Verdana"/>
          <w:b/>
          <w:sz w:val="20"/>
          <w:szCs w:val="20"/>
        </w:rPr>
        <w:t>January 11</w:t>
      </w:r>
      <w:r w:rsidR="00BB044D">
        <w:rPr>
          <w:rFonts w:ascii="Verdana" w:hAnsi="Verdana"/>
          <w:b/>
          <w:sz w:val="20"/>
          <w:szCs w:val="20"/>
        </w:rPr>
        <w:t>,</w:t>
      </w:r>
      <w:r w:rsidR="00E9712D">
        <w:rPr>
          <w:rFonts w:ascii="Verdana" w:hAnsi="Verdana"/>
          <w:b/>
          <w:sz w:val="20"/>
          <w:szCs w:val="20"/>
        </w:rPr>
        <w:t xml:space="preserve"> and </w:t>
      </w:r>
      <w:r w:rsidR="00BB044D">
        <w:rPr>
          <w:rFonts w:ascii="Verdana" w:hAnsi="Verdana"/>
          <w:b/>
          <w:sz w:val="20"/>
          <w:szCs w:val="20"/>
        </w:rPr>
        <w:t xml:space="preserve">the College </w:t>
      </w:r>
      <w:r w:rsidR="00E9712D">
        <w:rPr>
          <w:rFonts w:ascii="Verdana" w:hAnsi="Verdana"/>
          <w:b/>
          <w:sz w:val="20"/>
          <w:szCs w:val="20"/>
        </w:rPr>
        <w:t xml:space="preserve">will be operating on the </w:t>
      </w:r>
      <w:r w:rsidR="00E9712D" w:rsidRPr="00BC5A88">
        <w:rPr>
          <w:rFonts w:ascii="Verdana" w:hAnsi="Verdana"/>
          <w:b/>
          <w:sz w:val="20"/>
          <w:szCs w:val="20"/>
        </w:rPr>
        <w:t>Modified Access, or Yellow phase</w:t>
      </w:r>
      <w:r w:rsidR="00E9712D">
        <w:rPr>
          <w:rFonts w:ascii="Verdana" w:hAnsi="Verdana"/>
          <w:b/>
          <w:sz w:val="20"/>
          <w:szCs w:val="20"/>
        </w:rPr>
        <w:t xml:space="preserve"> as identified in </w:t>
      </w:r>
      <w:r w:rsidR="00E9712D" w:rsidRPr="00E9712D">
        <w:rPr>
          <w:rFonts w:ascii="Verdana" w:hAnsi="Verdana"/>
          <w:b/>
          <w:i/>
          <w:sz w:val="20"/>
          <w:szCs w:val="20"/>
        </w:rPr>
        <w:t>MEMO-EXE-059</w:t>
      </w:r>
      <w:r w:rsidR="00E9712D" w:rsidRPr="00E9712D">
        <w:rPr>
          <w:rFonts w:ascii="Verdana" w:hAnsi="Verdana"/>
          <w:b/>
          <w:sz w:val="20"/>
          <w:szCs w:val="20"/>
        </w:rPr>
        <w:t>.</w:t>
      </w:r>
      <w:r w:rsidR="002F1DE4">
        <w:rPr>
          <w:rFonts w:ascii="Verdana" w:hAnsi="Verdana"/>
          <w:b/>
          <w:sz w:val="20"/>
          <w:szCs w:val="20"/>
        </w:rPr>
        <w:t xml:space="preserve"> </w:t>
      </w:r>
      <w:r w:rsidR="007D2B68">
        <w:rPr>
          <w:rFonts w:ascii="Verdana" w:hAnsi="Verdana"/>
          <w:b/>
          <w:sz w:val="20"/>
          <w:szCs w:val="20"/>
        </w:rPr>
        <w:t xml:space="preserve">Per ACCS Chancellor Jimmy Baker, all employees will physically return to their full on-campus schedules by February 8, 2021. </w:t>
      </w:r>
    </w:p>
    <w:p w14:paraId="0CC4B380" w14:textId="77777777" w:rsidR="00562A09" w:rsidRPr="00562A09" w:rsidRDefault="00562A09" w:rsidP="00562A09">
      <w:pPr>
        <w:jc w:val="center"/>
        <w:rPr>
          <w:rFonts w:ascii="Verdana" w:hAnsi="Verdana"/>
          <w:b/>
          <w:sz w:val="20"/>
          <w:szCs w:val="20"/>
          <w:u w:val="single"/>
        </w:rPr>
      </w:pPr>
      <w:r w:rsidRPr="00562A09">
        <w:rPr>
          <w:rFonts w:ascii="Verdana" w:hAnsi="Verdana"/>
          <w:b/>
          <w:sz w:val="20"/>
          <w:szCs w:val="20"/>
          <w:u w:val="single"/>
        </w:rPr>
        <w:t>Health and Safety</w:t>
      </w:r>
    </w:p>
    <w:p w14:paraId="7126DCAF" w14:textId="77777777" w:rsidR="0042429B" w:rsidRPr="0042429B" w:rsidRDefault="0042429B" w:rsidP="0042429B">
      <w:pPr>
        <w:spacing w:before="100" w:beforeAutospacing="1" w:after="240" w:line="240" w:lineRule="auto"/>
        <w:rPr>
          <w:rFonts w:ascii="Verdana" w:eastAsia="Times New Roman" w:hAnsi="Verdana" w:cs="Helvetica"/>
          <w:b/>
          <w:color w:val="1D2228"/>
          <w:sz w:val="20"/>
          <w:szCs w:val="20"/>
        </w:rPr>
      </w:pPr>
      <w:r w:rsidRPr="0042429B">
        <w:rPr>
          <w:rFonts w:ascii="Verdana" w:eastAsia="Times New Roman" w:hAnsi="Verdana" w:cs="Helvetica"/>
          <w:b/>
          <w:color w:val="1D2228"/>
          <w:sz w:val="20"/>
          <w:szCs w:val="20"/>
        </w:rPr>
        <w:t>Overview</w:t>
      </w:r>
    </w:p>
    <w:p w14:paraId="7AED25B3" w14:textId="77777777" w:rsidR="0042429B" w:rsidRPr="00812FC5" w:rsidRDefault="0042429B" w:rsidP="0042429B">
      <w:pPr>
        <w:spacing w:before="100" w:beforeAutospacing="1" w:after="240" w:line="240" w:lineRule="auto"/>
        <w:rPr>
          <w:rFonts w:ascii="Verdana" w:eastAsia="Times New Roman" w:hAnsi="Verdana" w:cs="Helvetica"/>
          <w:color w:val="1D2228"/>
          <w:sz w:val="20"/>
          <w:szCs w:val="20"/>
        </w:rPr>
      </w:pPr>
      <w:r w:rsidRPr="00812FC5">
        <w:rPr>
          <w:rFonts w:ascii="Verdana" w:eastAsia="Times New Roman" w:hAnsi="Verdana" w:cs="Helvetica"/>
          <w:color w:val="1D2228"/>
          <w:sz w:val="20"/>
          <w:szCs w:val="20"/>
        </w:rPr>
        <w:t>Proper social distancing requirements will be in place</w:t>
      </w:r>
      <w:r w:rsidR="005B0DA7">
        <w:rPr>
          <w:rFonts w:ascii="Verdana" w:eastAsia="Times New Roman" w:hAnsi="Verdana" w:cs="Helvetica"/>
          <w:color w:val="1D2228"/>
          <w:sz w:val="20"/>
          <w:szCs w:val="20"/>
        </w:rPr>
        <w:t xml:space="preserve">, </w:t>
      </w:r>
      <w:r w:rsidR="00CD1AAD">
        <w:rPr>
          <w:rFonts w:ascii="Verdana" w:eastAsia="Times New Roman" w:hAnsi="Verdana" w:cs="Helvetica"/>
          <w:color w:val="1D2228"/>
          <w:sz w:val="20"/>
          <w:szCs w:val="20"/>
        </w:rPr>
        <w:t xml:space="preserve">and </w:t>
      </w:r>
      <w:r w:rsidR="00CD1AAD" w:rsidRPr="00CD1AAD">
        <w:rPr>
          <w:rFonts w:ascii="Verdana" w:eastAsia="Times New Roman" w:hAnsi="Verdana" w:cs="Helvetica"/>
          <w:b/>
          <w:color w:val="1D2228"/>
          <w:sz w:val="20"/>
          <w:szCs w:val="20"/>
        </w:rPr>
        <w:t xml:space="preserve">it </w:t>
      </w:r>
      <w:r w:rsidR="00BB044D">
        <w:rPr>
          <w:rFonts w:ascii="Verdana" w:eastAsia="Times New Roman" w:hAnsi="Verdana" w:cs="Helvetica"/>
          <w:b/>
          <w:color w:val="1D2228"/>
          <w:sz w:val="20"/>
          <w:szCs w:val="20"/>
        </w:rPr>
        <w:t>is</w:t>
      </w:r>
      <w:r w:rsidR="00CD1AAD" w:rsidRPr="00CD1AAD">
        <w:rPr>
          <w:rFonts w:ascii="Verdana" w:eastAsia="Times New Roman" w:hAnsi="Verdana" w:cs="Helvetica"/>
          <w:b/>
          <w:color w:val="1D2228"/>
          <w:sz w:val="20"/>
          <w:szCs w:val="20"/>
        </w:rPr>
        <w:t xml:space="preserve"> a requirement that social distancing is followed</w:t>
      </w:r>
      <w:r w:rsidR="00CD1AAD">
        <w:rPr>
          <w:rFonts w:ascii="Verdana" w:eastAsia="Times New Roman" w:hAnsi="Verdana" w:cs="Helvetica"/>
          <w:color w:val="1D2228"/>
          <w:sz w:val="20"/>
          <w:szCs w:val="20"/>
        </w:rPr>
        <w:t xml:space="preserve">. </w:t>
      </w:r>
      <w:r>
        <w:rPr>
          <w:rFonts w:ascii="Verdana" w:eastAsia="Times New Roman" w:hAnsi="Verdana" w:cs="Helvetica"/>
          <w:color w:val="1D2228"/>
          <w:sz w:val="20"/>
          <w:szCs w:val="20"/>
        </w:rPr>
        <w:t>Departments will identify and implement appropriate protocols for their areas if necessary.</w:t>
      </w:r>
      <w:r w:rsidRPr="00812FC5">
        <w:rPr>
          <w:rFonts w:ascii="Verdana" w:eastAsia="Times New Roman" w:hAnsi="Verdana" w:cs="Helvetica"/>
          <w:color w:val="1D2228"/>
          <w:sz w:val="20"/>
          <w:szCs w:val="20"/>
        </w:rPr>
        <w:t xml:space="preserve"> </w:t>
      </w:r>
      <w:r w:rsidR="00F404BB">
        <w:rPr>
          <w:rFonts w:ascii="Verdana" w:eastAsia="Times New Roman" w:hAnsi="Verdana" w:cs="Helvetica"/>
          <w:color w:val="1D2228"/>
          <w:sz w:val="20"/>
          <w:szCs w:val="20"/>
        </w:rPr>
        <w:t xml:space="preserve">At this time, the College will not take temperatures; however, should a directive be issued, the College is prepared to implement a temperature protocol. </w:t>
      </w:r>
      <w:r w:rsidRPr="00812FC5">
        <w:rPr>
          <w:rFonts w:ascii="Verdana" w:eastAsia="Times New Roman" w:hAnsi="Verdana" w:cs="Helvetica"/>
          <w:color w:val="1D2228"/>
          <w:sz w:val="20"/>
          <w:szCs w:val="20"/>
        </w:rPr>
        <w:t xml:space="preserve">In addition, the following </w:t>
      </w:r>
      <w:r w:rsidRPr="00B97529">
        <w:rPr>
          <w:rFonts w:ascii="Verdana" w:eastAsia="Times New Roman" w:hAnsi="Verdana" w:cs="Helvetica"/>
          <w:b/>
          <w:color w:val="1D2228"/>
          <w:sz w:val="20"/>
          <w:szCs w:val="20"/>
        </w:rPr>
        <w:t>overall procedures</w:t>
      </w:r>
      <w:r w:rsidRPr="00812FC5">
        <w:rPr>
          <w:rFonts w:ascii="Verdana" w:eastAsia="Times New Roman" w:hAnsi="Verdana" w:cs="Helvetica"/>
          <w:color w:val="1D2228"/>
          <w:sz w:val="20"/>
          <w:szCs w:val="20"/>
        </w:rPr>
        <w:t xml:space="preserve"> will be put in place to ensure safety:</w:t>
      </w:r>
    </w:p>
    <w:p w14:paraId="76CC353E" w14:textId="77777777" w:rsidR="009F7C81" w:rsidRDefault="009F7C81" w:rsidP="0036366C">
      <w:pPr>
        <w:pStyle w:val="ListParagraph"/>
        <w:numPr>
          <w:ilvl w:val="0"/>
          <w:numId w:val="1"/>
        </w:numPr>
        <w:spacing w:after="0" w:line="240" w:lineRule="auto"/>
        <w:rPr>
          <w:rFonts w:ascii="Verdana" w:eastAsia="Times New Roman" w:hAnsi="Verdana" w:cs="Helvetica"/>
          <w:color w:val="1D2228"/>
          <w:sz w:val="20"/>
          <w:szCs w:val="20"/>
        </w:rPr>
      </w:pPr>
      <w:r w:rsidRPr="009F7C81">
        <w:rPr>
          <w:rFonts w:ascii="Verdana" w:eastAsia="Times New Roman" w:hAnsi="Verdana" w:cs="Helvetica"/>
          <w:color w:val="1D2228"/>
          <w:sz w:val="20"/>
          <w:szCs w:val="20"/>
        </w:rPr>
        <w:t>The College will follow all directives provided by the Chancellor’s Office regarding returning to work guidelines</w:t>
      </w:r>
      <w:r w:rsidR="0027137A">
        <w:rPr>
          <w:rFonts w:ascii="Verdana" w:eastAsia="Times New Roman" w:hAnsi="Verdana" w:cs="Helvetica"/>
          <w:color w:val="1D2228"/>
          <w:sz w:val="20"/>
          <w:szCs w:val="20"/>
        </w:rPr>
        <w:t xml:space="preserve"> and all reporting protocols</w:t>
      </w:r>
      <w:r w:rsidRPr="009F7C81">
        <w:rPr>
          <w:rFonts w:ascii="Verdana" w:eastAsia="Times New Roman" w:hAnsi="Verdana" w:cs="Helvetica"/>
          <w:color w:val="1D2228"/>
          <w:sz w:val="20"/>
          <w:szCs w:val="20"/>
        </w:rPr>
        <w:t>.</w:t>
      </w:r>
      <w:r w:rsidR="0027137A">
        <w:rPr>
          <w:rFonts w:ascii="Verdana" w:eastAsia="Times New Roman" w:hAnsi="Verdana" w:cs="Helvetica"/>
          <w:color w:val="1D2228"/>
          <w:sz w:val="20"/>
          <w:szCs w:val="20"/>
        </w:rPr>
        <w:t xml:space="preserve"> </w:t>
      </w:r>
      <w:r w:rsidRPr="009F7C81">
        <w:rPr>
          <w:rFonts w:ascii="Verdana" w:eastAsia="Times New Roman" w:hAnsi="Verdana" w:cs="Helvetica"/>
          <w:color w:val="1D2228"/>
          <w:sz w:val="20"/>
          <w:szCs w:val="20"/>
        </w:rPr>
        <w:t xml:space="preserve"> </w:t>
      </w:r>
    </w:p>
    <w:p w14:paraId="1323770C" w14:textId="77777777" w:rsidR="0042429B" w:rsidRPr="009F7C81" w:rsidRDefault="0042429B" w:rsidP="0036366C">
      <w:pPr>
        <w:pStyle w:val="ListParagraph"/>
        <w:numPr>
          <w:ilvl w:val="0"/>
          <w:numId w:val="1"/>
        </w:numPr>
        <w:spacing w:after="0" w:line="240" w:lineRule="auto"/>
        <w:rPr>
          <w:rFonts w:ascii="Verdana" w:eastAsia="Times New Roman" w:hAnsi="Verdana" w:cs="Helvetica"/>
          <w:color w:val="1D2228"/>
          <w:sz w:val="20"/>
          <w:szCs w:val="20"/>
        </w:rPr>
      </w:pPr>
      <w:r w:rsidRPr="009F7C81">
        <w:rPr>
          <w:rFonts w:ascii="Verdana" w:eastAsia="Times New Roman" w:hAnsi="Verdana" w:cs="Helvetica"/>
          <w:color w:val="1D2228"/>
          <w:sz w:val="20"/>
          <w:szCs w:val="20"/>
        </w:rPr>
        <w:t>Hand sanitizing stations will be placed at the entrance of each building and at every elevator.  Students AND faculty AND staff will be required to use the stations upon entering the building as well as before and after entering the elevators.</w:t>
      </w:r>
    </w:p>
    <w:p w14:paraId="529AD403" w14:textId="77777777" w:rsidR="0042429B" w:rsidRPr="00812FC5" w:rsidRDefault="0042429B" w:rsidP="0042429B">
      <w:pPr>
        <w:numPr>
          <w:ilvl w:val="0"/>
          <w:numId w:val="1"/>
        </w:numPr>
        <w:spacing w:after="0" w:line="240" w:lineRule="auto"/>
        <w:rPr>
          <w:rFonts w:ascii="Verdana" w:eastAsia="Times New Roman" w:hAnsi="Verdana" w:cs="Helvetica"/>
          <w:color w:val="1D2228"/>
          <w:sz w:val="20"/>
          <w:szCs w:val="20"/>
        </w:rPr>
      </w:pPr>
      <w:r w:rsidRPr="00812FC5">
        <w:rPr>
          <w:rFonts w:ascii="Verdana" w:eastAsia="Times New Roman" w:hAnsi="Verdana" w:cs="Helvetica"/>
          <w:color w:val="1D2228"/>
          <w:sz w:val="20"/>
          <w:szCs w:val="20"/>
        </w:rPr>
        <w:t>Students will be issued the proper PPE upon entering the building (</w:t>
      </w:r>
      <w:r w:rsidRPr="005B0DA7">
        <w:rPr>
          <w:rFonts w:ascii="Verdana" w:eastAsia="Times New Roman" w:hAnsi="Verdana" w:cs="Helvetica"/>
          <w:color w:val="1D2228"/>
          <w:sz w:val="20"/>
          <w:szCs w:val="20"/>
        </w:rPr>
        <w:t>mask</w:t>
      </w:r>
      <w:r w:rsidR="005B0DA7">
        <w:rPr>
          <w:rFonts w:ascii="Verdana" w:eastAsia="Times New Roman" w:hAnsi="Verdana" w:cs="Helvetica"/>
          <w:color w:val="1D2228"/>
          <w:sz w:val="20"/>
          <w:szCs w:val="20"/>
        </w:rPr>
        <w:t>s);</w:t>
      </w:r>
      <w:r w:rsidRPr="000C61F9">
        <w:rPr>
          <w:rFonts w:ascii="Verdana" w:eastAsia="Times New Roman" w:hAnsi="Verdana" w:cs="Helvetica"/>
          <w:b/>
          <w:color w:val="1D2228"/>
          <w:sz w:val="20"/>
          <w:szCs w:val="20"/>
          <w:u w:val="single"/>
        </w:rPr>
        <w:t xml:space="preserve"> and gloves</w:t>
      </w:r>
      <w:r>
        <w:rPr>
          <w:rFonts w:ascii="Verdana" w:eastAsia="Times New Roman" w:hAnsi="Verdana" w:cs="Helvetica"/>
          <w:color w:val="1D2228"/>
          <w:sz w:val="20"/>
          <w:szCs w:val="20"/>
        </w:rPr>
        <w:t xml:space="preserve">, </w:t>
      </w:r>
      <w:r w:rsidRPr="000C61F9">
        <w:rPr>
          <w:rFonts w:ascii="Verdana" w:eastAsia="Times New Roman" w:hAnsi="Verdana" w:cs="Helvetica"/>
          <w:b/>
          <w:color w:val="1D2228"/>
          <w:sz w:val="20"/>
          <w:szCs w:val="20"/>
          <w:u w:val="single"/>
        </w:rPr>
        <w:t>if appropriate</w:t>
      </w:r>
      <w:r w:rsidR="005B0DA7">
        <w:rPr>
          <w:rFonts w:ascii="Verdana" w:eastAsia="Times New Roman" w:hAnsi="Verdana" w:cs="Helvetica"/>
          <w:b/>
          <w:color w:val="1D2228"/>
          <w:sz w:val="20"/>
          <w:szCs w:val="20"/>
          <w:u w:val="single"/>
        </w:rPr>
        <w:t>,</w:t>
      </w:r>
      <w:r w:rsidRPr="000C61F9">
        <w:rPr>
          <w:rFonts w:ascii="Verdana" w:eastAsia="Times New Roman" w:hAnsi="Verdana" w:cs="Helvetica"/>
          <w:b/>
          <w:color w:val="1D2228"/>
          <w:sz w:val="20"/>
          <w:szCs w:val="20"/>
          <w:u w:val="single"/>
        </w:rPr>
        <w:t xml:space="preserve"> for health science classes</w:t>
      </w:r>
      <w:r w:rsidRPr="00812FC5">
        <w:rPr>
          <w:rFonts w:ascii="Verdana" w:eastAsia="Times New Roman" w:hAnsi="Verdana" w:cs="Helvetica"/>
          <w:color w:val="1D2228"/>
          <w:sz w:val="20"/>
          <w:szCs w:val="20"/>
        </w:rPr>
        <w:t>).</w:t>
      </w:r>
    </w:p>
    <w:p w14:paraId="18C449F7" w14:textId="77777777" w:rsidR="0042429B" w:rsidRDefault="0042429B" w:rsidP="0042429B">
      <w:pPr>
        <w:numPr>
          <w:ilvl w:val="0"/>
          <w:numId w:val="1"/>
        </w:numPr>
        <w:spacing w:after="0" w:line="240" w:lineRule="auto"/>
        <w:rPr>
          <w:rFonts w:ascii="Verdana" w:eastAsia="Times New Roman" w:hAnsi="Verdana" w:cs="Helvetica"/>
          <w:color w:val="1D2228"/>
          <w:sz w:val="20"/>
          <w:szCs w:val="20"/>
        </w:rPr>
      </w:pPr>
      <w:r w:rsidRPr="00812FC5">
        <w:rPr>
          <w:rFonts w:ascii="Verdana" w:eastAsia="Times New Roman" w:hAnsi="Verdana" w:cs="Helvetica"/>
          <w:color w:val="1D2228"/>
          <w:sz w:val="20"/>
          <w:szCs w:val="20"/>
        </w:rPr>
        <w:t>Labs and classrooms will be marked with tape showing where students can sit or stand as each room will be measured and marked to ensure the proper social distancing</w:t>
      </w:r>
      <w:r w:rsidR="009B553E">
        <w:rPr>
          <w:rFonts w:ascii="Verdana" w:eastAsia="Times New Roman" w:hAnsi="Verdana" w:cs="Helvetica"/>
          <w:color w:val="1D2228"/>
          <w:sz w:val="20"/>
          <w:szCs w:val="20"/>
        </w:rPr>
        <w:t xml:space="preserve"> or class sizes will be reduced to ensure social distancing</w:t>
      </w:r>
      <w:r w:rsidRPr="00812FC5">
        <w:rPr>
          <w:rFonts w:ascii="Verdana" w:eastAsia="Times New Roman" w:hAnsi="Verdana" w:cs="Helvetica"/>
          <w:color w:val="1D2228"/>
          <w:sz w:val="20"/>
          <w:szCs w:val="20"/>
        </w:rPr>
        <w:t>.</w:t>
      </w:r>
    </w:p>
    <w:p w14:paraId="3D563829" w14:textId="77777777" w:rsidR="0042429B" w:rsidRDefault="0042429B" w:rsidP="0042429B">
      <w:pPr>
        <w:numPr>
          <w:ilvl w:val="0"/>
          <w:numId w:val="1"/>
        </w:numPr>
        <w:spacing w:after="0" w:line="240" w:lineRule="auto"/>
        <w:rPr>
          <w:rFonts w:ascii="Verdana" w:eastAsia="Times New Roman" w:hAnsi="Verdana" w:cs="Helvetica"/>
          <w:color w:val="1D2228"/>
          <w:sz w:val="20"/>
          <w:szCs w:val="20"/>
        </w:rPr>
      </w:pPr>
      <w:r>
        <w:rPr>
          <w:rFonts w:ascii="Verdana" w:eastAsia="Times New Roman" w:hAnsi="Verdana" w:cs="Helvetica"/>
          <w:color w:val="1D2228"/>
          <w:sz w:val="20"/>
          <w:szCs w:val="20"/>
        </w:rPr>
        <w:t xml:space="preserve">Lines for office areas </w:t>
      </w:r>
      <w:r w:rsidRPr="00812FC5">
        <w:rPr>
          <w:rFonts w:ascii="Verdana" w:eastAsia="Times New Roman" w:hAnsi="Verdana" w:cs="Helvetica"/>
          <w:color w:val="1D2228"/>
          <w:sz w:val="20"/>
          <w:szCs w:val="20"/>
        </w:rPr>
        <w:t xml:space="preserve">will be marked with tape showing where students can sit or stand as each </w:t>
      </w:r>
      <w:r>
        <w:rPr>
          <w:rFonts w:ascii="Verdana" w:eastAsia="Times New Roman" w:hAnsi="Verdana" w:cs="Helvetica"/>
          <w:color w:val="1D2228"/>
          <w:sz w:val="20"/>
          <w:szCs w:val="20"/>
        </w:rPr>
        <w:t>area</w:t>
      </w:r>
      <w:r w:rsidRPr="00812FC5">
        <w:rPr>
          <w:rFonts w:ascii="Verdana" w:eastAsia="Times New Roman" w:hAnsi="Verdana" w:cs="Helvetica"/>
          <w:color w:val="1D2228"/>
          <w:sz w:val="20"/>
          <w:szCs w:val="20"/>
        </w:rPr>
        <w:t xml:space="preserve"> will be measured and marked to ensure the proper social distancing.</w:t>
      </w:r>
    </w:p>
    <w:p w14:paraId="2FB555E9" w14:textId="77777777" w:rsidR="00B97529" w:rsidRDefault="00B97529" w:rsidP="0036366C">
      <w:pPr>
        <w:pStyle w:val="ListParagraph"/>
        <w:numPr>
          <w:ilvl w:val="0"/>
          <w:numId w:val="1"/>
        </w:numPr>
        <w:spacing w:after="0" w:line="240" w:lineRule="auto"/>
        <w:rPr>
          <w:rFonts w:ascii="Verdana" w:eastAsia="Times New Roman" w:hAnsi="Verdana" w:cs="Helvetica"/>
          <w:color w:val="1D2228"/>
          <w:sz w:val="20"/>
          <w:szCs w:val="20"/>
        </w:rPr>
      </w:pPr>
      <w:r w:rsidRPr="00B97529">
        <w:rPr>
          <w:rFonts w:ascii="Verdana" w:eastAsia="Times New Roman" w:hAnsi="Verdana" w:cs="Helvetica"/>
          <w:color w:val="1D2228"/>
          <w:sz w:val="20"/>
          <w:szCs w:val="20"/>
        </w:rPr>
        <w:t xml:space="preserve">The elevators will limit the numbers of passengers to ensure social distancing.  Signs listing requirements will be placed on every elevator. </w:t>
      </w:r>
    </w:p>
    <w:p w14:paraId="5AAD9D64" w14:textId="77777777" w:rsidR="0042429B" w:rsidRPr="00B97529" w:rsidRDefault="001C219C" w:rsidP="001C219C">
      <w:pPr>
        <w:pStyle w:val="ListParagraph"/>
        <w:numPr>
          <w:ilvl w:val="0"/>
          <w:numId w:val="1"/>
        </w:numPr>
        <w:spacing w:after="0" w:line="240" w:lineRule="auto"/>
        <w:rPr>
          <w:rFonts w:ascii="Verdana" w:eastAsia="Times New Roman" w:hAnsi="Verdana" w:cs="Helvetica"/>
          <w:color w:val="1D2228"/>
          <w:sz w:val="20"/>
          <w:szCs w:val="20"/>
        </w:rPr>
      </w:pPr>
      <w:r w:rsidRPr="001C219C">
        <w:rPr>
          <w:rFonts w:ascii="Verdana" w:eastAsia="Times New Roman" w:hAnsi="Verdana" w:cs="Helvetica"/>
          <w:color w:val="1D2228"/>
          <w:sz w:val="20"/>
          <w:szCs w:val="20"/>
        </w:rPr>
        <w:t>Contracted janitorial service</w:t>
      </w:r>
      <w:r>
        <w:rPr>
          <w:rFonts w:ascii="Verdana" w:eastAsia="Times New Roman" w:hAnsi="Verdana" w:cs="Helvetica"/>
          <w:color w:val="1D2228"/>
          <w:sz w:val="20"/>
          <w:szCs w:val="20"/>
        </w:rPr>
        <w:t>s</w:t>
      </w:r>
      <w:r w:rsidRPr="001C219C">
        <w:rPr>
          <w:rFonts w:ascii="Verdana" w:eastAsia="Times New Roman" w:hAnsi="Verdana" w:cs="Helvetica"/>
          <w:color w:val="1D2228"/>
          <w:sz w:val="20"/>
          <w:szCs w:val="20"/>
        </w:rPr>
        <w:t xml:space="preserve"> will </w:t>
      </w:r>
      <w:r w:rsidR="0042429B" w:rsidRPr="00B97529">
        <w:rPr>
          <w:rFonts w:ascii="Verdana" w:eastAsia="Times New Roman" w:hAnsi="Verdana" w:cs="Helvetica"/>
          <w:color w:val="1D2228"/>
          <w:sz w:val="20"/>
          <w:szCs w:val="20"/>
        </w:rPr>
        <w:t>Maintenance will thoroughly sanitize instructional areas daily to promote a healthy environment.</w:t>
      </w:r>
      <w:r w:rsidR="003515BD">
        <w:rPr>
          <w:rFonts w:ascii="Verdana" w:eastAsia="Times New Roman" w:hAnsi="Verdana" w:cs="Helvetica"/>
          <w:color w:val="1D2228"/>
          <w:sz w:val="20"/>
          <w:szCs w:val="20"/>
        </w:rPr>
        <w:t xml:space="preserve"> * (See information on page 2.)</w:t>
      </w:r>
    </w:p>
    <w:p w14:paraId="517BE5AF" w14:textId="77777777" w:rsidR="0042429B" w:rsidRDefault="0042429B" w:rsidP="0042429B">
      <w:pPr>
        <w:numPr>
          <w:ilvl w:val="0"/>
          <w:numId w:val="1"/>
        </w:numPr>
        <w:spacing w:after="0" w:line="240" w:lineRule="auto"/>
        <w:rPr>
          <w:rFonts w:ascii="Verdana" w:eastAsia="Times New Roman" w:hAnsi="Verdana" w:cs="Helvetica"/>
          <w:color w:val="1D2228"/>
          <w:sz w:val="20"/>
          <w:szCs w:val="20"/>
        </w:rPr>
      </w:pPr>
      <w:r>
        <w:rPr>
          <w:rFonts w:ascii="Verdana" w:eastAsia="Times New Roman" w:hAnsi="Verdana" w:cs="Helvetica"/>
          <w:color w:val="1D2228"/>
          <w:sz w:val="20"/>
          <w:szCs w:val="20"/>
        </w:rPr>
        <w:t>Areas where high-traffic occurs will also be thoroughly sanitized twice daily.</w:t>
      </w:r>
    </w:p>
    <w:p w14:paraId="19275B0B" w14:textId="77777777" w:rsidR="0042429B" w:rsidRDefault="0042429B" w:rsidP="0042429B">
      <w:pPr>
        <w:numPr>
          <w:ilvl w:val="0"/>
          <w:numId w:val="1"/>
        </w:numPr>
        <w:spacing w:after="0" w:line="240" w:lineRule="auto"/>
        <w:rPr>
          <w:rFonts w:ascii="Verdana" w:eastAsia="Times New Roman" w:hAnsi="Verdana" w:cs="Helvetica"/>
          <w:color w:val="1D2228"/>
          <w:sz w:val="20"/>
          <w:szCs w:val="20"/>
        </w:rPr>
      </w:pPr>
      <w:r>
        <w:rPr>
          <w:rFonts w:ascii="Verdana" w:eastAsia="Times New Roman" w:hAnsi="Verdana" w:cs="Helvetica"/>
          <w:color w:val="1D2228"/>
          <w:sz w:val="20"/>
          <w:szCs w:val="20"/>
        </w:rPr>
        <w:t>Plexi-glass partitions will be in high-traffic areas such as Admissions and Financial Aid and other identified areas.</w:t>
      </w:r>
    </w:p>
    <w:p w14:paraId="15DC8120" w14:textId="77777777" w:rsidR="002243BC" w:rsidRDefault="002243BC" w:rsidP="0042429B">
      <w:pPr>
        <w:numPr>
          <w:ilvl w:val="0"/>
          <w:numId w:val="1"/>
        </w:numPr>
        <w:spacing w:after="0" w:line="240" w:lineRule="auto"/>
        <w:rPr>
          <w:rFonts w:ascii="Verdana" w:eastAsia="Times New Roman" w:hAnsi="Verdana" w:cs="Helvetica"/>
          <w:color w:val="1D2228"/>
          <w:sz w:val="20"/>
          <w:szCs w:val="20"/>
        </w:rPr>
      </w:pPr>
      <w:r w:rsidRPr="008A537E">
        <w:rPr>
          <w:rFonts w:ascii="Verdana" w:eastAsia="Times New Roman" w:hAnsi="Verdana" w:cs="Helvetica"/>
          <w:color w:val="1D2228"/>
          <w:sz w:val="20"/>
          <w:szCs w:val="20"/>
        </w:rPr>
        <w:t xml:space="preserve">Masks will be required in compliance with the </w:t>
      </w:r>
      <w:r w:rsidRPr="008A537E">
        <w:rPr>
          <w:rFonts w:ascii="Verdana" w:eastAsia="Times New Roman" w:hAnsi="Verdana" w:cs="Helvetica"/>
          <w:i/>
          <w:color w:val="1D2228"/>
          <w:sz w:val="20"/>
          <w:szCs w:val="20"/>
        </w:rPr>
        <w:t>Safer at Home Order</w:t>
      </w:r>
      <w:r>
        <w:rPr>
          <w:rFonts w:ascii="Verdana" w:eastAsia="Times New Roman" w:hAnsi="Verdana" w:cs="Helvetica"/>
          <w:color w:val="1D2228"/>
          <w:sz w:val="20"/>
          <w:szCs w:val="20"/>
        </w:rPr>
        <w:t>.</w:t>
      </w:r>
    </w:p>
    <w:p w14:paraId="47527115" w14:textId="77777777" w:rsidR="004B53E3" w:rsidRDefault="004B53E3" w:rsidP="00562A09">
      <w:pPr>
        <w:rPr>
          <w:rFonts w:ascii="Verdana" w:hAnsi="Verdana"/>
          <w:b/>
          <w:sz w:val="20"/>
          <w:szCs w:val="20"/>
        </w:rPr>
      </w:pPr>
    </w:p>
    <w:p w14:paraId="40C8FEE8" w14:textId="77777777" w:rsidR="003B2AE0" w:rsidRDefault="003B2AE0" w:rsidP="00562A09">
      <w:pPr>
        <w:rPr>
          <w:rFonts w:ascii="Verdana" w:hAnsi="Verdana"/>
          <w:b/>
          <w:sz w:val="20"/>
          <w:szCs w:val="20"/>
        </w:rPr>
      </w:pPr>
    </w:p>
    <w:p w14:paraId="79E7E0AC" w14:textId="77777777" w:rsidR="00E71FB0" w:rsidRDefault="00562A09" w:rsidP="00562A09">
      <w:pPr>
        <w:rPr>
          <w:rFonts w:ascii="Verdana" w:hAnsi="Verdana"/>
          <w:b/>
          <w:sz w:val="20"/>
          <w:szCs w:val="20"/>
        </w:rPr>
      </w:pPr>
      <w:r w:rsidRPr="000C61F9">
        <w:rPr>
          <w:rFonts w:ascii="Verdana" w:hAnsi="Verdana"/>
          <w:b/>
          <w:sz w:val="20"/>
          <w:szCs w:val="20"/>
        </w:rPr>
        <w:lastRenderedPageBreak/>
        <w:t>Education for Faculty, Staff, and Students on Safety Measures</w:t>
      </w:r>
    </w:p>
    <w:p w14:paraId="4FA310E2" w14:textId="77777777" w:rsidR="00196036" w:rsidRDefault="00196036" w:rsidP="00562A09">
      <w:pPr>
        <w:rPr>
          <w:rFonts w:ascii="Verdana" w:hAnsi="Verdana"/>
          <w:sz w:val="20"/>
          <w:szCs w:val="20"/>
        </w:rPr>
      </w:pPr>
      <w:r>
        <w:rPr>
          <w:rFonts w:ascii="Verdana" w:hAnsi="Verdana"/>
          <w:sz w:val="20"/>
          <w:szCs w:val="20"/>
        </w:rPr>
        <w:t xml:space="preserve">All employees will receive a link to the </w:t>
      </w:r>
      <w:r w:rsidR="00644A2E">
        <w:rPr>
          <w:rFonts w:ascii="Verdana" w:hAnsi="Verdana"/>
          <w:sz w:val="20"/>
          <w:szCs w:val="20"/>
        </w:rPr>
        <w:t xml:space="preserve">Spring </w:t>
      </w:r>
      <w:r>
        <w:rPr>
          <w:rFonts w:ascii="Verdana" w:hAnsi="Verdana"/>
          <w:sz w:val="20"/>
          <w:szCs w:val="20"/>
        </w:rPr>
        <w:t>Operations Plan</w:t>
      </w:r>
      <w:r w:rsidR="00F3222E">
        <w:rPr>
          <w:rFonts w:ascii="Verdana" w:hAnsi="Verdana"/>
          <w:sz w:val="20"/>
          <w:szCs w:val="20"/>
        </w:rPr>
        <w:t xml:space="preserve">. </w:t>
      </w:r>
      <w:r>
        <w:rPr>
          <w:rFonts w:ascii="Verdana" w:hAnsi="Verdana"/>
          <w:sz w:val="20"/>
          <w:szCs w:val="20"/>
        </w:rPr>
        <w:t xml:space="preserve"> </w:t>
      </w:r>
    </w:p>
    <w:p w14:paraId="3DCB853E" w14:textId="77777777" w:rsidR="00196036" w:rsidRDefault="00196036" w:rsidP="00562A09">
      <w:pPr>
        <w:rPr>
          <w:rFonts w:ascii="Verdana" w:hAnsi="Verdana"/>
          <w:sz w:val="20"/>
          <w:szCs w:val="20"/>
        </w:rPr>
      </w:pPr>
      <w:r>
        <w:rPr>
          <w:rFonts w:ascii="Verdana" w:hAnsi="Verdana"/>
          <w:sz w:val="20"/>
          <w:szCs w:val="20"/>
        </w:rPr>
        <w:t xml:space="preserve">All students will be provided with the </w:t>
      </w:r>
      <w:r w:rsidR="00CA445F">
        <w:rPr>
          <w:rFonts w:ascii="Verdana" w:hAnsi="Verdana"/>
          <w:sz w:val="20"/>
          <w:szCs w:val="20"/>
        </w:rPr>
        <w:t>Spring 2021</w:t>
      </w:r>
      <w:r>
        <w:rPr>
          <w:rFonts w:ascii="Verdana" w:hAnsi="Verdana"/>
          <w:sz w:val="20"/>
          <w:szCs w:val="20"/>
        </w:rPr>
        <w:t xml:space="preserve"> safety</w:t>
      </w:r>
      <w:r w:rsidR="000C61F9">
        <w:rPr>
          <w:rFonts w:ascii="Verdana" w:hAnsi="Verdana"/>
          <w:sz w:val="20"/>
          <w:szCs w:val="20"/>
        </w:rPr>
        <w:t xml:space="preserve"> measures through student email and through course information. </w:t>
      </w:r>
    </w:p>
    <w:p w14:paraId="43C37EE1" w14:textId="77777777" w:rsidR="00196036" w:rsidRDefault="00CA445F" w:rsidP="00562A09">
      <w:pPr>
        <w:rPr>
          <w:rStyle w:val="Hyperlink"/>
          <w:rFonts w:ascii="Verdana" w:hAnsi="Verdana"/>
          <w:sz w:val="20"/>
          <w:szCs w:val="20"/>
        </w:rPr>
      </w:pPr>
      <w:r>
        <w:rPr>
          <w:rFonts w:ascii="Verdana" w:hAnsi="Verdana"/>
          <w:sz w:val="20"/>
          <w:szCs w:val="20"/>
        </w:rPr>
        <w:t>Spring 2021</w:t>
      </w:r>
      <w:r w:rsidR="00196036">
        <w:rPr>
          <w:rFonts w:ascii="Verdana" w:hAnsi="Verdana"/>
          <w:sz w:val="20"/>
          <w:szCs w:val="20"/>
        </w:rPr>
        <w:t xml:space="preserve"> safety measures will also be posted on the College’s COVID-19 webpage located on the WCCD website. </w:t>
      </w:r>
    </w:p>
    <w:p w14:paraId="3DE75208" w14:textId="77777777" w:rsidR="00952A42" w:rsidRDefault="00952A42" w:rsidP="00562A09">
      <w:pPr>
        <w:rPr>
          <w:rFonts w:ascii="Verdana" w:hAnsi="Verdana"/>
          <w:sz w:val="20"/>
          <w:szCs w:val="20"/>
        </w:rPr>
      </w:pPr>
      <w:r w:rsidRPr="00952A42">
        <w:rPr>
          <w:rFonts w:ascii="Verdana" w:hAnsi="Verdana"/>
          <w:sz w:val="20"/>
          <w:szCs w:val="20"/>
        </w:rPr>
        <w:t>https://www.wallace.edu/campus-life-resources/covid-19-information/</w:t>
      </w:r>
    </w:p>
    <w:p w14:paraId="6E42E401" w14:textId="77777777" w:rsidR="00562A09" w:rsidRDefault="00562A09" w:rsidP="00562A09">
      <w:pPr>
        <w:rPr>
          <w:rFonts w:ascii="Verdana" w:hAnsi="Verdana"/>
          <w:b/>
          <w:sz w:val="20"/>
          <w:szCs w:val="20"/>
        </w:rPr>
      </w:pPr>
      <w:r>
        <w:rPr>
          <w:rFonts w:ascii="Verdana" w:hAnsi="Verdana"/>
          <w:b/>
          <w:sz w:val="20"/>
          <w:szCs w:val="20"/>
        </w:rPr>
        <w:t>Policy for Disinfecting Classrooms, Shared Spaces, and Facilities</w:t>
      </w:r>
    </w:p>
    <w:p w14:paraId="1731F82C" w14:textId="77777777" w:rsidR="00BB044D" w:rsidRPr="00251816" w:rsidRDefault="00BB044D" w:rsidP="00C36FC4">
      <w:pPr>
        <w:pStyle w:val="ListParagraph"/>
        <w:numPr>
          <w:ilvl w:val="0"/>
          <w:numId w:val="16"/>
        </w:numPr>
        <w:spacing w:after="0" w:line="240" w:lineRule="auto"/>
        <w:rPr>
          <w:rFonts w:ascii="Verdana" w:hAnsi="Verdana"/>
          <w:sz w:val="20"/>
          <w:szCs w:val="20"/>
        </w:rPr>
      </w:pPr>
      <w:r w:rsidRPr="00251816">
        <w:rPr>
          <w:rFonts w:ascii="Verdana" w:hAnsi="Verdana"/>
          <w:sz w:val="20"/>
          <w:szCs w:val="20"/>
        </w:rPr>
        <w:t>The Dothan and Sparks Campuses will be sanitized and disinfected by the Maintenance Department along with our contracted janitorial service.</w:t>
      </w:r>
    </w:p>
    <w:p w14:paraId="730A628F" w14:textId="77777777" w:rsidR="00BB044D" w:rsidRPr="00251816" w:rsidRDefault="00BB044D" w:rsidP="00C36FC4">
      <w:pPr>
        <w:pStyle w:val="ListParagraph"/>
        <w:numPr>
          <w:ilvl w:val="0"/>
          <w:numId w:val="16"/>
        </w:numPr>
        <w:spacing w:after="0" w:line="240" w:lineRule="auto"/>
        <w:rPr>
          <w:rFonts w:ascii="Verdana" w:hAnsi="Verdana"/>
          <w:sz w:val="20"/>
          <w:szCs w:val="20"/>
        </w:rPr>
      </w:pPr>
      <w:r w:rsidRPr="00251816">
        <w:rPr>
          <w:rFonts w:ascii="Verdana" w:hAnsi="Verdana"/>
          <w:sz w:val="20"/>
          <w:szCs w:val="20"/>
        </w:rPr>
        <w:t xml:space="preserve">All doors and handles are cleaned at least twice daily. </w:t>
      </w:r>
    </w:p>
    <w:p w14:paraId="7073F917" w14:textId="77777777" w:rsidR="00BB044D" w:rsidRPr="00251816" w:rsidRDefault="00BB044D" w:rsidP="00C36FC4">
      <w:pPr>
        <w:pStyle w:val="ListParagraph"/>
        <w:numPr>
          <w:ilvl w:val="0"/>
          <w:numId w:val="16"/>
        </w:numPr>
        <w:spacing w:after="0" w:line="240" w:lineRule="auto"/>
        <w:rPr>
          <w:rFonts w:ascii="Verdana" w:hAnsi="Verdana"/>
          <w:sz w:val="20"/>
          <w:szCs w:val="20"/>
        </w:rPr>
      </w:pPr>
      <w:r w:rsidRPr="00251816">
        <w:rPr>
          <w:rFonts w:ascii="Verdana" w:hAnsi="Verdana"/>
          <w:sz w:val="20"/>
          <w:szCs w:val="20"/>
        </w:rPr>
        <w:t xml:space="preserve">Bathrooms will be cleaned </w:t>
      </w:r>
      <w:r>
        <w:rPr>
          <w:rFonts w:ascii="Verdana" w:hAnsi="Verdana"/>
          <w:sz w:val="20"/>
          <w:szCs w:val="20"/>
        </w:rPr>
        <w:t>twice daily</w:t>
      </w:r>
      <w:r w:rsidRPr="00251816">
        <w:rPr>
          <w:rFonts w:ascii="Verdana" w:hAnsi="Verdana"/>
          <w:sz w:val="20"/>
          <w:szCs w:val="20"/>
        </w:rPr>
        <w:t xml:space="preserve">.  </w:t>
      </w:r>
    </w:p>
    <w:p w14:paraId="2C27CBFC" w14:textId="77777777" w:rsidR="00BB044D" w:rsidRPr="00BC7B02" w:rsidRDefault="00BB044D" w:rsidP="00C36FC4">
      <w:pPr>
        <w:pStyle w:val="ListParagraph"/>
        <w:numPr>
          <w:ilvl w:val="0"/>
          <w:numId w:val="16"/>
        </w:numPr>
        <w:spacing w:after="0" w:line="240" w:lineRule="auto"/>
        <w:rPr>
          <w:rFonts w:ascii="Verdana" w:hAnsi="Verdana"/>
          <w:sz w:val="20"/>
          <w:szCs w:val="20"/>
        </w:rPr>
      </w:pPr>
      <w:r w:rsidRPr="00BC7B02">
        <w:rPr>
          <w:rFonts w:ascii="Verdana" w:hAnsi="Verdana"/>
          <w:sz w:val="20"/>
          <w:szCs w:val="20"/>
        </w:rPr>
        <w:t xml:space="preserve">Classrooms, computer labs, hallways, and high traffic areas will be </w:t>
      </w:r>
      <w:r w:rsidR="001C219C">
        <w:rPr>
          <w:rFonts w:ascii="Verdana" w:hAnsi="Verdana"/>
          <w:sz w:val="20"/>
          <w:szCs w:val="20"/>
        </w:rPr>
        <w:t>sanitized</w:t>
      </w:r>
      <w:r w:rsidRPr="00BC7B02">
        <w:rPr>
          <w:rFonts w:ascii="Verdana" w:hAnsi="Verdana"/>
          <w:sz w:val="20"/>
          <w:szCs w:val="20"/>
        </w:rPr>
        <w:t xml:space="preserve"> </w:t>
      </w:r>
      <w:r>
        <w:rPr>
          <w:rFonts w:ascii="Verdana" w:hAnsi="Verdana"/>
          <w:sz w:val="20"/>
          <w:szCs w:val="20"/>
        </w:rPr>
        <w:t>after each class use</w:t>
      </w:r>
      <w:r w:rsidRPr="00BC7B02">
        <w:rPr>
          <w:rFonts w:ascii="Verdana" w:hAnsi="Verdana"/>
          <w:sz w:val="20"/>
          <w:szCs w:val="20"/>
        </w:rPr>
        <w:t xml:space="preserve">.  </w:t>
      </w:r>
    </w:p>
    <w:p w14:paraId="0DC95A4B" w14:textId="77777777" w:rsidR="00BB044D" w:rsidRPr="00952A42" w:rsidRDefault="00BB044D" w:rsidP="00952A42">
      <w:pPr>
        <w:pStyle w:val="ListParagraph"/>
        <w:numPr>
          <w:ilvl w:val="0"/>
          <w:numId w:val="16"/>
        </w:numPr>
        <w:spacing w:after="0" w:line="240" w:lineRule="auto"/>
        <w:rPr>
          <w:rFonts w:ascii="Verdana" w:hAnsi="Verdana"/>
          <w:sz w:val="20"/>
          <w:szCs w:val="20"/>
        </w:rPr>
      </w:pPr>
      <w:r w:rsidRPr="00952A42">
        <w:rPr>
          <w:rFonts w:ascii="Verdana" w:hAnsi="Verdana"/>
          <w:sz w:val="20"/>
          <w:szCs w:val="20"/>
        </w:rPr>
        <w:t xml:space="preserve">Additionally, at night these high-traffic areas will be fogged to ensure that all surfaces are free of pathogens. During designated testing, the computer labs will be fogged in between the testing.  </w:t>
      </w:r>
    </w:p>
    <w:p w14:paraId="00999743" w14:textId="77777777" w:rsidR="00BB044D" w:rsidRPr="002F7694" w:rsidRDefault="002F7694" w:rsidP="002F7694">
      <w:pPr>
        <w:ind w:left="720" w:hanging="360"/>
        <w:rPr>
          <w:rFonts w:ascii="Verdana" w:hAnsi="Verdana"/>
          <w:sz w:val="20"/>
          <w:szCs w:val="20"/>
        </w:rPr>
      </w:pPr>
      <w:r w:rsidRPr="002F7694">
        <w:rPr>
          <w:rFonts w:ascii="Verdana" w:hAnsi="Verdana"/>
          <w:sz w:val="20"/>
          <w:szCs w:val="20"/>
        </w:rPr>
        <w:t>•</w:t>
      </w:r>
      <w:r w:rsidRPr="002F7694">
        <w:rPr>
          <w:rFonts w:ascii="Verdana" w:hAnsi="Verdana"/>
          <w:sz w:val="20"/>
          <w:szCs w:val="20"/>
        </w:rPr>
        <w:tab/>
        <w:t xml:space="preserve">If special instructional equipment that is delicate or not subject to any moisture </w:t>
      </w:r>
      <w:r w:rsidR="00880E0E">
        <w:rPr>
          <w:rFonts w:ascii="Verdana" w:hAnsi="Verdana"/>
          <w:sz w:val="20"/>
          <w:szCs w:val="20"/>
        </w:rPr>
        <w:t>is</w:t>
      </w:r>
      <w:r w:rsidRPr="002F7694">
        <w:rPr>
          <w:rFonts w:ascii="Verdana" w:hAnsi="Verdana"/>
          <w:sz w:val="20"/>
          <w:szCs w:val="20"/>
        </w:rPr>
        <w:t xml:space="preserve"> in place, these items </w:t>
      </w:r>
      <w:r>
        <w:rPr>
          <w:rFonts w:ascii="Verdana" w:hAnsi="Verdana"/>
          <w:sz w:val="20"/>
          <w:szCs w:val="20"/>
        </w:rPr>
        <w:t>will</w:t>
      </w:r>
      <w:r w:rsidRPr="002F7694">
        <w:rPr>
          <w:rFonts w:ascii="Verdana" w:hAnsi="Verdana"/>
          <w:sz w:val="20"/>
          <w:szCs w:val="20"/>
        </w:rPr>
        <w:t xml:space="preserve"> be sanitized by the instructors due to liability.</w:t>
      </w:r>
    </w:p>
    <w:p w14:paraId="1F4C98AB" w14:textId="77777777" w:rsidR="009F7C81" w:rsidRDefault="00BB044D" w:rsidP="00562A09">
      <w:pPr>
        <w:rPr>
          <w:rFonts w:ascii="Verdana" w:hAnsi="Verdana"/>
          <w:sz w:val="20"/>
          <w:szCs w:val="20"/>
        </w:rPr>
      </w:pPr>
      <w:r>
        <w:rPr>
          <w:rFonts w:ascii="Verdana" w:hAnsi="Verdana"/>
          <w:sz w:val="20"/>
          <w:szCs w:val="20"/>
        </w:rPr>
        <w:t>*</w:t>
      </w:r>
      <w:r w:rsidR="009F7C81" w:rsidRPr="009F7C81">
        <w:t xml:space="preserve"> </w:t>
      </w:r>
      <w:r w:rsidR="009F7C81" w:rsidRPr="009F7C81">
        <w:rPr>
          <w:rFonts w:ascii="Verdana" w:hAnsi="Verdana"/>
          <w:sz w:val="20"/>
          <w:szCs w:val="20"/>
        </w:rPr>
        <w:t>The fogging Chemicals are located on the CDC website under Approved Disinfectants against COVID-19 as EPA REG. No. 10324-93 and 1839-83-5741</w:t>
      </w:r>
    </w:p>
    <w:p w14:paraId="58899BDB" w14:textId="77777777" w:rsidR="00562A09" w:rsidRDefault="00562A09" w:rsidP="00562A09">
      <w:pPr>
        <w:rPr>
          <w:rFonts w:ascii="Verdana" w:hAnsi="Verdana"/>
          <w:b/>
          <w:sz w:val="20"/>
          <w:szCs w:val="20"/>
        </w:rPr>
      </w:pPr>
      <w:r>
        <w:rPr>
          <w:rFonts w:ascii="Verdana" w:hAnsi="Verdana"/>
          <w:b/>
          <w:sz w:val="20"/>
          <w:szCs w:val="20"/>
        </w:rPr>
        <w:t>Posted Signage</w:t>
      </w:r>
      <w:r w:rsidR="00EF6F86">
        <w:rPr>
          <w:rFonts w:ascii="Verdana" w:hAnsi="Verdana"/>
          <w:b/>
          <w:sz w:val="20"/>
          <w:szCs w:val="20"/>
        </w:rPr>
        <w:t>/Building Access/Entrances</w:t>
      </w:r>
    </w:p>
    <w:p w14:paraId="322D0DB1"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All buildings</w:t>
      </w:r>
      <w:r w:rsidR="009B553E">
        <w:rPr>
          <w:rFonts w:ascii="Verdana" w:hAnsi="Verdana"/>
          <w:sz w:val="20"/>
          <w:szCs w:val="20"/>
        </w:rPr>
        <w:t xml:space="preserve"> with multiple entrances</w:t>
      </w:r>
      <w:r w:rsidRPr="00251816">
        <w:rPr>
          <w:rFonts w:ascii="Verdana" w:hAnsi="Verdana"/>
          <w:sz w:val="20"/>
          <w:szCs w:val="20"/>
        </w:rPr>
        <w:t xml:space="preserve"> on both campuses will have at least two main </w:t>
      </w:r>
      <w:r w:rsidR="00022C24" w:rsidRPr="00251816">
        <w:rPr>
          <w:rFonts w:ascii="Verdana" w:hAnsi="Verdana"/>
          <w:sz w:val="20"/>
          <w:szCs w:val="20"/>
        </w:rPr>
        <w:t>entries</w:t>
      </w:r>
      <w:r w:rsidRPr="00251816">
        <w:rPr>
          <w:rFonts w:ascii="Verdana" w:hAnsi="Verdana"/>
          <w:sz w:val="20"/>
          <w:szCs w:val="20"/>
        </w:rPr>
        <w:t>/exits to the building</w:t>
      </w:r>
      <w:r w:rsidR="009B553E">
        <w:rPr>
          <w:rFonts w:ascii="Verdana" w:hAnsi="Verdana"/>
          <w:sz w:val="20"/>
          <w:szCs w:val="20"/>
        </w:rPr>
        <w:t>; other buildings will have one entrance</w:t>
      </w:r>
      <w:r w:rsidRPr="00251816">
        <w:rPr>
          <w:rFonts w:ascii="Verdana" w:hAnsi="Verdana"/>
          <w:sz w:val="20"/>
          <w:szCs w:val="20"/>
        </w:rPr>
        <w:t xml:space="preserve">.  </w:t>
      </w:r>
    </w:p>
    <w:p w14:paraId="05731B77"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 xml:space="preserve">At least one entry will be ADA accessible so that all students will have access to the building.  </w:t>
      </w:r>
    </w:p>
    <w:p w14:paraId="2BF167BE"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Signage will be placed at all approved entrances</w:t>
      </w:r>
      <w:r w:rsidR="00CD1AAD">
        <w:rPr>
          <w:rFonts w:ascii="Verdana" w:hAnsi="Verdana"/>
          <w:sz w:val="20"/>
          <w:szCs w:val="20"/>
        </w:rPr>
        <w:t xml:space="preserve"> using CDC language</w:t>
      </w:r>
      <w:r w:rsidRPr="00251816">
        <w:rPr>
          <w:rFonts w:ascii="Verdana" w:hAnsi="Verdana"/>
          <w:sz w:val="20"/>
          <w:szCs w:val="20"/>
        </w:rPr>
        <w:t>.</w:t>
      </w:r>
      <w:r w:rsidR="00CD1AAD">
        <w:rPr>
          <w:rFonts w:ascii="Verdana" w:hAnsi="Verdana"/>
          <w:sz w:val="20"/>
          <w:szCs w:val="20"/>
        </w:rPr>
        <w:t xml:space="preserve"> </w:t>
      </w:r>
      <w:r w:rsidRPr="00251816">
        <w:rPr>
          <w:rFonts w:ascii="Verdana" w:hAnsi="Verdana"/>
          <w:sz w:val="20"/>
          <w:szCs w:val="20"/>
        </w:rPr>
        <w:t xml:space="preserve">  </w:t>
      </w:r>
    </w:p>
    <w:p w14:paraId="6725B0BF" w14:textId="77777777" w:rsidR="00EF6F86" w:rsidRPr="00952A42" w:rsidRDefault="00EF6F86" w:rsidP="00952A42">
      <w:pPr>
        <w:pStyle w:val="ListParagraph"/>
        <w:numPr>
          <w:ilvl w:val="0"/>
          <w:numId w:val="13"/>
        </w:numPr>
        <w:spacing w:after="0" w:line="240" w:lineRule="auto"/>
        <w:rPr>
          <w:rFonts w:ascii="Verdana" w:hAnsi="Verdana"/>
          <w:sz w:val="20"/>
          <w:szCs w:val="20"/>
        </w:rPr>
      </w:pPr>
      <w:r w:rsidRPr="00952A42">
        <w:rPr>
          <w:rFonts w:ascii="Verdana" w:hAnsi="Verdana"/>
          <w:sz w:val="20"/>
          <w:szCs w:val="20"/>
        </w:rPr>
        <w:t>Students should only enter buildings through the approved entrances</w:t>
      </w:r>
      <w:r w:rsidR="00111AB6" w:rsidRPr="00952A42">
        <w:rPr>
          <w:rFonts w:ascii="Verdana" w:hAnsi="Verdana"/>
          <w:sz w:val="20"/>
          <w:szCs w:val="20"/>
        </w:rPr>
        <w:t>.</w:t>
      </w:r>
      <w:r w:rsidR="00952A42" w:rsidRPr="00952A42">
        <w:rPr>
          <w:rFonts w:ascii="Verdana" w:hAnsi="Verdana"/>
          <w:sz w:val="20"/>
          <w:szCs w:val="20"/>
        </w:rPr>
        <w:t xml:space="preserve"> </w:t>
      </w:r>
      <w:r w:rsidRPr="00952A42">
        <w:rPr>
          <w:rFonts w:ascii="Verdana" w:hAnsi="Verdana"/>
          <w:sz w:val="20"/>
          <w:szCs w:val="20"/>
        </w:rPr>
        <w:t xml:space="preserve">Faculty and staff may enter through any entrance as long as they have keys to the doors.  </w:t>
      </w:r>
    </w:p>
    <w:p w14:paraId="2BFA8F97"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 xml:space="preserve">Buildings with stairwells will have directional signage that identify which staircases go up and the ones that go down.  </w:t>
      </w:r>
    </w:p>
    <w:p w14:paraId="46636587"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 xml:space="preserve">Elevators </w:t>
      </w:r>
      <w:r w:rsidR="009B553E">
        <w:rPr>
          <w:rFonts w:ascii="Verdana" w:hAnsi="Verdana"/>
          <w:sz w:val="20"/>
          <w:szCs w:val="20"/>
        </w:rPr>
        <w:t xml:space="preserve">will maintain signage indicating </w:t>
      </w:r>
      <w:r w:rsidRPr="00251816">
        <w:rPr>
          <w:rFonts w:ascii="Verdana" w:hAnsi="Verdana"/>
          <w:sz w:val="20"/>
          <w:szCs w:val="20"/>
        </w:rPr>
        <w:t xml:space="preserve">the six-foot social distancing requirement.  </w:t>
      </w:r>
    </w:p>
    <w:p w14:paraId="6E3AC56E"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 xml:space="preserve">As the students and employees enter the buildings, a hand sanitation area will be located at the entrances.  </w:t>
      </w:r>
    </w:p>
    <w:p w14:paraId="5FB5018C" w14:textId="77777777" w:rsidR="00EF6F86" w:rsidRDefault="00111AB6" w:rsidP="00C36FC4">
      <w:pPr>
        <w:pStyle w:val="ListParagraph"/>
        <w:numPr>
          <w:ilvl w:val="0"/>
          <w:numId w:val="13"/>
        </w:numPr>
        <w:spacing w:after="0" w:line="240" w:lineRule="auto"/>
        <w:rPr>
          <w:rFonts w:ascii="Verdana" w:hAnsi="Verdana"/>
          <w:sz w:val="20"/>
          <w:szCs w:val="20"/>
        </w:rPr>
      </w:pPr>
      <w:r>
        <w:rPr>
          <w:rFonts w:ascii="Verdana" w:hAnsi="Verdana"/>
          <w:sz w:val="20"/>
          <w:szCs w:val="20"/>
        </w:rPr>
        <w:t>I</w:t>
      </w:r>
      <w:r w:rsidR="00EF6F86" w:rsidRPr="00251816">
        <w:rPr>
          <w:rFonts w:ascii="Verdana" w:hAnsi="Verdana"/>
          <w:sz w:val="20"/>
          <w:szCs w:val="20"/>
        </w:rPr>
        <w:t>t is recommended that all students and employees wash their hands frequently and keep them away from their face.</w:t>
      </w:r>
      <w:r w:rsidR="00F3222E">
        <w:rPr>
          <w:rFonts w:ascii="Verdana" w:hAnsi="Verdana"/>
          <w:sz w:val="20"/>
          <w:szCs w:val="20"/>
        </w:rPr>
        <w:t xml:space="preserve"> (There is no statement in the above information it is in the below paragraphs). </w:t>
      </w:r>
    </w:p>
    <w:p w14:paraId="3E0949FA" w14:textId="77777777" w:rsidR="00F3222E" w:rsidRPr="00251816" w:rsidRDefault="00F3222E" w:rsidP="00C36FC4">
      <w:pPr>
        <w:pStyle w:val="ListParagraph"/>
        <w:numPr>
          <w:ilvl w:val="0"/>
          <w:numId w:val="13"/>
        </w:numPr>
        <w:spacing w:after="0" w:line="240" w:lineRule="auto"/>
        <w:rPr>
          <w:rFonts w:ascii="Verdana" w:hAnsi="Verdana"/>
          <w:sz w:val="20"/>
          <w:szCs w:val="20"/>
        </w:rPr>
      </w:pPr>
    </w:p>
    <w:p w14:paraId="0567C7CD" w14:textId="77777777" w:rsidR="00562A09" w:rsidRDefault="00562A09" w:rsidP="00562A09">
      <w:pPr>
        <w:rPr>
          <w:rFonts w:ascii="Verdana" w:hAnsi="Verdana"/>
          <w:b/>
          <w:sz w:val="20"/>
          <w:szCs w:val="20"/>
        </w:rPr>
      </w:pPr>
      <w:r>
        <w:rPr>
          <w:rFonts w:ascii="Verdana" w:hAnsi="Verdana"/>
          <w:b/>
          <w:sz w:val="20"/>
          <w:szCs w:val="20"/>
        </w:rPr>
        <w:t>Maximum Size for Gatherings</w:t>
      </w:r>
    </w:p>
    <w:p w14:paraId="7968BDFD" w14:textId="77777777" w:rsidR="00CD1AAD" w:rsidRDefault="00CD1AAD" w:rsidP="00C36FC4">
      <w:pPr>
        <w:pStyle w:val="ListParagraph"/>
        <w:numPr>
          <w:ilvl w:val="0"/>
          <w:numId w:val="15"/>
        </w:numPr>
        <w:rPr>
          <w:rFonts w:ascii="Verdana" w:hAnsi="Verdana"/>
          <w:sz w:val="20"/>
          <w:szCs w:val="20"/>
        </w:rPr>
      </w:pPr>
      <w:r w:rsidRPr="00CD1AAD">
        <w:rPr>
          <w:rFonts w:ascii="Verdana" w:hAnsi="Verdana"/>
          <w:sz w:val="20"/>
          <w:szCs w:val="20"/>
        </w:rPr>
        <w:t>Maximum sizes for gatherings will be determined by the size of the classroom, lab, or meeting space.</w:t>
      </w:r>
    </w:p>
    <w:p w14:paraId="424D8DCB" w14:textId="77777777" w:rsidR="002F7694" w:rsidRPr="002F7694" w:rsidRDefault="002F7694" w:rsidP="00C36FC4">
      <w:pPr>
        <w:pStyle w:val="ListParagraph"/>
        <w:numPr>
          <w:ilvl w:val="0"/>
          <w:numId w:val="15"/>
        </w:numPr>
        <w:rPr>
          <w:rFonts w:ascii="Verdana" w:hAnsi="Verdana"/>
          <w:sz w:val="20"/>
          <w:szCs w:val="20"/>
        </w:rPr>
      </w:pPr>
      <w:r w:rsidRPr="002F7694">
        <w:rPr>
          <w:rFonts w:ascii="Verdana" w:hAnsi="Verdana"/>
          <w:sz w:val="20"/>
          <w:szCs w:val="20"/>
        </w:rPr>
        <w:t xml:space="preserve">Classroom size will dictate how many students can use the rooms. </w:t>
      </w:r>
    </w:p>
    <w:p w14:paraId="34457A64" w14:textId="77777777" w:rsidR="00CD1AAD" w:rsidRPr="00CD1AAD" w:rsidRDefault="00CD1AAD" w:rsidP="00C36FC4">
      <w:pPr>
        <w:pStyle w:val="ListParagraph"/>
        <w:numPr>
          <w:ilvl w:val="0"/>
          <w:numId w:val="15"/>
        </w:numPr>
        <w:rPr>
          <w:rFonts w:ascii="Verdana" w:hAnsi="Verdana"/>
          <w:sz w:val="20"/>
          <w:szCs w:val="20"/>
        </w:rPr>
      </w:pPr>
      <w:r w:rsidRPr="00CD1AAD">
        <w:rPr>
          <w:rFonts w:ascii="Verdana" w:hAnsi="Verdana"/>
          <w:sz w:val="20"/>
          <w:szCs w:val="20"/>
        </w:rPr>
        <w:t xml:space="preserve">Social distancing guidelines will be followed when determining maximum capacity. </w:t>
      </w:r>
    </w:p>
    <w:p w14:paraId="68751967" w14:textId="77777777" w:rsidR="00E9712D" w:rsidRDefault="00562A09" w:rsidP="00562A09">
      <w:pPr>
        <w:rPr>
          <w:rFonts w:ascii="Verdana" w:hAnsi="Verdana"/>
          <w:b/>
          <w:sz w:val="20"/>
          <w:szCs w:val="20"/>
        </w:rPr>
      </w:pPr>
      <w:r>
        <w:rPr>
          <w:rFonts w:ascii="Verdana" w:hAnsi="Verdana"/>
          <w:b/>
          <w:sz w:val="20"/>
          <w:szCs w:val="20"/>
        </w:rPr>
        <w:lastRenderedPageBreak/>
        <w:t xml:space="preserve">Faculty, Staff, and Students are required to adhere to social distancing guidelines and follow strict hand hygiene protocols. </w:t>
      </w:r>
      <w:r w:rsidRPr="000C61F9">
        <w:rPr>
          <w:rFonts w:ascii="Verdana" w:hAnsi="Verdana"/>
          <w:b/>
          <w:sz w:val="20"/>
          <w:szCs w:val="20"/>
        </w:rPr>
        <w:t>Masks will be worn.</w:t>
      </w:r>
    </w:p>
    <w:p w14:paraId="6F5C84C4" w14:textId="77777777" w:rsidR="00CD1AAD" w:rsidRDefault="00CD1AAD" w:rsidP="00C36FC4">
      <w:pPr>
        <w:pStyle w:val="ListParagraph"/>
        <w:numPr>
          <w:ilvl w:val="0"/>
          <w:numId w:val="14"/>
        </w:numPr>
        <w:spacing w:after="0" w:line="240" w:lineRule="auto"/>
        <w:rPr>
          <w:rFonts w:ascii="Verdana" w:hAnsi="Verdana"/>
          <w:sz w:val="20"/>
          <w:szCs w:val="20"/>
        </w:rPr>
      </w:pPr>
      <w:r w:rsidRPr="00251816">
        <w:rPr>
          <w:rFonts w:ascii="Verdana" w:hAnsi="Verdana"/>
          <w:sz w:val="20"/>
          <w:szCs w:val="20"/>
        </w:rPr>
        <w:t xml:space="preserve">All Wallace Community College employees </w:t>
      </w:r>
      <w:r>
        <w:rPr>
          <w:rFonts w:ascii="Verdana" w:hAnsi="Verdana"/>
          <w:sz w:val="20"/>
          <w:szCs w:val="20"/>
        </w:rPr>
        <w:t xml:space="preserve">and students </w:t>
      </w:r>
      <w:r w:rsidRPr="00251816">
        <w:rPr>
          <w:rFonts w:ascii="Verdana" w:hAnsi="Verdana"/>
          <w:sz w:val="20"/>
          <w:szCs w:val="20"/>
        </w:rPr>
        <w:t xml:space="preserve">are encouraged not to meet with individuals in any confined area. </w:t>
      </w:r>
    </w:p>
    <w:p w14:paraId="4B5E592D" w14:textId="77777777" w:rsidR="00CD1AAD" w:rsidRPr="009A40B0" w:rsidRDefault="00CD1AAD" w:rsidP="00C36FC4">
      <w:pPr>
        <w:pStyle w:val="ListParagraph"/>
        <w:numPr>
          <w:ilvl w:val="0"/>
          <w:numId w:val="14"/>
        </w:numPr>
        <w:spacing w:after="0" w:line="240" w:lineRule="auto"/>
        <w:rPr>
          <w:rFonts w:ascii="Verdana" w:hAnsi="Verdana"/>
          <w:sz w:val="20"/>
          <w:szCs w:val="20"/>
        </w:rPr>
      </w:pPr>
      <w:r w:rsidRPr="009A40B0">
        <w:rPr>
          <w:rFonts w:ascii="Verdana" w:hAnsi="Verdana"/>
          <w:sz w:val="20"/>
          <w:szCs w:val="20"/>
        </w:rPr>
        <w:t xml:space="preserve">Virtual meetings will be used when possible. </w:t>
      </w:r>
    </w:p>
    <w:p w14:paraId="7D8FE47E" w14:textId="77777777" w:rsidR="00CD1AAD" w:rsidRPr="008A537E" w:rsidRDefault="003B2AE0" w:rsidP="00C36FC4">
      <w:pPr>
        <w:pStyle w:val="ListParagraph"/>
        <w:numPr>
          <w:ilvl w:val="0"/>
          <w:numId w:val="14"/>
        </w:numPr>
        <w:spacing w:after="0" w:line="240" w:lineRule="auto"/>
        <w:rPr>
          <w:rFonts w:ascii="Verdana" w:hAnsi="Verdana"/>
          <w:sz w:val="20"/>
          <w:szCs w:val="20"/>
        </w:rPr>
      </w:pPr>
      <w:r w:rsidRPr="008A537E">
        <w:rPr>
          <w:rFonts w:ascii="Verdana" w:hAnsi="Verdana"/>
          <w:sz w:val="20"/>
          <w:szCs w:val="20"/>
        </w:rPr>
        <w:t>Larger classrooms allow for the College to meet social distancing requirements of minimum of 6 feet between persons; therefore</w:t>
      </w:r>
      <w:r w:rsidR="00CD1AAD" w:rsidRPr="008A537E">
        <w:rPr>
          <w:rFonts w:ascii="Verdana" w:hAnsi="Verdana"/>
          <w:sz w:val="20"/>
          <w:szCs w:val="20"/>
        </w:rPr>
        <w:t xml:space="preserve">, meetings/classes will be scheduled in larger rooms when possible.  </w:t>
      </w:r>
    </w:p>
    <w:p w14:paraId="143DAB1D" w14:textId="77777777" w:rsidR="00CD1AAD" w:rsidRPr="00251816" w:rsidRDefault="00CD1AAD" w:rsidP="00C36FC4">
      <w:pPr>
        <w:pStyle w:val="ListParagraph"/>
        <w:numPr>
          <w:ilvl w:val="0"/>
          <w:numId w:val="14"/>
        </w:numPr>
        <w:spacing w:after="0" w:line="240" w:lineRule="auto"/>
        <w:rPr>
          <w:rFonts w:ascii="Verdana" w:hAnsi="Verdana"/>
          <w:sz w:val="20"/>
          <w:szCs w:val="20"/>
        </w:rPr>
      </w:pPr>
      <w:r w:rsidRPr="00251816">
        <w:rPr>
          <w:rFonts w:ascii="Verdana" w:hAnsi="Verdana"/>
          <w:sz w:val="20"/>
          <w:szCs w:val="20"/>
        </w:rPr>
        <w:t xml:space="preserve">It is suggested all meetings take place by appointment, and when available, use classrooms or other large rooms.  </w:t>
      </w:r>
    </w:p>
    <w:p w14:paraId="1CDA3C66" w14:textId="77777777" w:rsidR="00CD1AAD" w:rsidRDefault="00CD1AAD" w:rsidP="00C36FC4">
      <w:pPr>
        <w:pStyle w:val="ListParagraph"/>
        <w:numPr>
          <w:ilvl w:val="0"/>
          <w:numId w:val="14"/>
        </w:numPr>
        <w:spacing w:after="0" w:line="240" w:lineRule="auto"/>
        <w:rPr>
          <w:rFonts w:ascii="Verdana" w:hAnsi="Verdana"/>
          <w:sz w:val="20"/>
          <w:szCs w:val="20"/>
        </w:rPr>
      </w:pPr>
      <w:r w:rsidRPr="00251816">
        <w:rPr>
          <w:rFonts w:ascii="Verdana" w:hAnsi="Verdana"/>
          <w:sz w:val="20"/>
          <w:szCs w:val="20"/>
        </w:rPr>
        <w:t xml:space="preserve">Signage will be placed in classrooms and labs that direct students where to sit to help with social distancing.  </w:t>
      </w:r>
    </w:p>
    <w:p w14:paraId="7B4BC5C1" w14:textId="77777777" w:rsidR="000C61F9" w:rsidRPr="000C61F9" w:rsidRDefault="000C61F9" w:rsidP="00C36FC4">
      <w:pPr>
        <w:pStyle w:val="ListParagraph"/>
        <w:numPr>
          <w:ilvl w:val="0"/>
          <w:numId w:val="14"/>
        </w:numPr>
        <w:spacing w:after="0" w:line="240" w:lineRule="auto"/>
        <w:rPr>
          <w:rFonts w:ascii="Verdana" w:hAnsi="Verdana"/>
          <w:sz w:val="20"/>
          <w:szCs w:val="20"/>
        </w:rPr>
      </w:pPr>
      <w:r>
        <w:rPr>
          <w:rFonts w:ascii="Verdana" w:hAnsi="Verdana"/>
          <w:sz w:val="20"/>
          <w:szCs w:val="20"/>
        </w:rPr>
        <w:t>E</w:t>
      </w:r>
      <w:r w:rsidRPr="000C61F9">
        <w:rPr>
          <w:rFonts w:ascii="Verdana" w:hAnsi="Verdana"/>
          <w:sz w:val="20"/>
          <w:szCs w:val="20"/>
        </w:rPr>
        <w:t>ach room will be measured and marked to ensure the proper social distancing.</w:t>
      </w:r>
    </w:p>
    <w:p w14:paraId="24EE7FDD" w14:textId="77777777" w:rsidR="000C61F9" w:rsidRPr="000C61F9" w:rsidRDefault="000C61F9" w:rsidP="00C36FC4">
      <w:pPr>
        <w:pStyle w:val="ListParagraph"/>
        <w:numPr>
          <w:ilvl w:val="0"/>
          <w:numId w:val="14"/>
        </w:numPr>
        <w:spacing w:after="0" w:line="240" w:lineRule="auto"/>
        <w:rPr>
          <w:rFonts w:ascii="Verdana" w:hAnsi="Verdana"/>
          <w:sz w:val="20"/>
          <w:szCs w:val="20"/>
        </w:rPr>
      </w:pPr>
      <w:r w:rsidRPr="000C61F9">
        <w:rPr>
          <w:rFonts w:ascii="Verdana" w:hAnsi="Verdana"/>
          <w:sz w:val="20"/>
          <w:szCs w:val="20"/>
        </w:rPr>
        <w:t>Lines for office areas will be marked with tape showing where students can sit or stand as each area will be measured and marked to ensure the proper social distancing.</w:t>
      </w:r>
    </w:p>
    <w:p w14:paraId="6CAC19C6" w14:textId="77777777" w:rsidR="00CD1AAD" w:rsidRPr="00251816" w:rsidRDefault="00CD1AAD" w:rsidP="00C36FC4">
      <w:pPr>
        <w:pStyle w:val="ListParagraph"/>
        <w:numPr>
          <w:ilvl w:val="0"/>
          <w:numId w:val="14"/>
        </w:numPr>
        <w:spacing w:after="0" w:line="240" w:lineRule="auto"/>
        <w:rPr>
          <w:rFonts w:ascii="Verdana" w:hAnsi="Verdana"/>
          <w:sz w:val="20"/>
          <w:szCs w:val="20"/>
        </w:rPr>
      </w:pPr>
      <w:r w:rsidRPr="00251816">
        <w:rPr>
          <w:rFonts w:ascii="Verdana" w:hAnsi="Verdana"/>
          <w:sz w:val="20"/>
          <w:szCs w:val="20"/>
        </w:rPr>
        <w:t xml:space="preserve">Students will still have the ability to use the Wallace Community College open Hot Spots in front of Grimsley Hall on the Wallace Campus and the A Building on the Sparks Campus. </w:t>
      </w:r>
    </w:p>
    <w:p w14:paraId="2165AEA0" w14:textId="77777777" w:rsidR="00CD1AAD" w:rsidRPr="00251816" w:rsidRDefault="00CD1AAD" w:rsidP="00C36FC4">
      <w:pPr>
        <w:pStyle w:val="ListParagraph"/>
        <w:numPr>
          <w:ilvl w:val="1"/>
          <w:numId w:val="14"/>
        </w:numPr>
        <w:spacing w:after="0" w:line="240" w:lineRule="auto"/>
        <w:rPr>
          <w:rFonts w:ascii="Verdana" w:hAnsi="Verdana"/>
          <w:sz w:val="20"/>
          <w:szCs w:val="20"/>
        </w:rPr>
      </w:pPr>
      <w:r w:rsidRPr="00251816">
        <w:rPr>
          <w:rFonts w:ascii="Verdana" w:hAnsi="Verdana"/>
          <w:sz w:val="20"/>
          <w:szCs w:val="20"/>
        </w:rPr>
        <w:t xml:space="preserve">Parking spaces </w:t>
      </w:r>
      <w:r>
        <w:rPr>
          <w:rFonts w:ascii="Verdana" w:hAnsi="Verdana"/>
          <w:sz w:val="20"/>
          <w:szCs w:val="20"/>
        </w:rPr>
        <w:t xml:space="preserve">on each side of the lot </w:t>
      </w:r>
      <w:r w:rsidRPr="00251816">
        <w:rPr>
          <w:rFonts w:ascii="Verdana" w:hAnsi="Verdana"/>
          <w:sz w:val="20"/>
          <w:szCs w:val="20"/>
        </w:rPr>
        <w:t xml:space="preserve">will be reserved for students that need to use this service.  </w:t>
      </w:r>
    </w:p>
    <w:p w14:paraId="54E906F7" w14:textId="77777777" w:rsidR="00CD1AAD" w:rsidRPr="00251816" w:rsidRDefault="00CD1AAD" w:rsidP="00C36FC4">
      <w:pPr>
        <w:pStyle w:val="ListParagraph"/>
        <w:numPr>
          <w:ilvl w:val="1"/>
          <w:numId w:val="14"/>
        </w:numPr>
        <w:spacing w:after="0" w:line="240" w:lineRule="auto"/>
        <w:rPr>
          <w:rFonts w:ascii="Verdana" w:hAnsi="Verdana"/>
          <w:sz w:val="20"/>
          <w:szCs w:val="20"/>
        </w:rPr>
      </w:pPr>
      <w:r w:rsidRPr="00251816">
        <w:rPr>
          <w:rFonts w:ascii="Verdana" w:hAnsi="Verdana"/>
          <w:sz w:val="20"/>
          <w:szCs w:val="20"/>
        </w:rPr>
        <w:t xml:space="preserve">Security will be on campus to help monitor students so all social distancing directives are followed.  </w:t>
      </w:r>
    </w:p>
    <w:p w14:paraId="0ABD1F94" w14:textId="77777777" w:rsidR="002F7694" w:rsidRPr="00D47F1B" w:rsidRDefault="00CD1AAD" w:rsidP="00566000">
      <w:pPr>
        <w:pStyle w:val="ListParagraph"/>
        <w:numPr>
          <w:ilvl w:val="0"/>
          <w:numId w:val="14"/>
        </w:numPr>
        <w:spacing w:after="0" w:line="240" w:lineRule="auto"/>
        <w:rPr>
          <w:rFonts w:ascii="Verdana" w:hAnsi="Verdana"/>
          <w:sz w:val="20"/>
          <w:szCs w:val="20"/>
        </w:rPr>
      </w:pPr>
      <w:r w:rsidRPr="00D47F1B">
        <w:rPr>
          <w:rFonts w:ascii="Verdana" w:hAnsi="Verdana"/>
          <w:sz w:val="20"/>
          <w:szCs w:val="20"/>
        </w:rPr>
        <w:t>All classrooms, conference rooms, and offices will be cleaned and sanitized after usage.</w:t>
      </w:r>
      <w:r w:rsidR="00F3222E" w:rsidRPr="00D47F1B">
        <w:rPr>
          <w:rFonts w:ascii="Verdana" w:hAnsi="Verdana"/>
          <w:sz w:val="20"/>
          <w:szCs w:val="20"/>
        </w:rPr>
        <w:t xml:space="preserve"> </w:t>
      </w:r>
    </w:p>
    <w:p w14:paraId="14712F2F" w14:textId="77777777" w:rsidR="002F7694" w:rsidRDefault="002F7694" w:rsidP="002F7694">
      <w:pPr>
        <w:spacing w:after="0" w:line="240" w:lineRule="auto"/>
        <w:rPr>
          <w:rFonts w:ascii="Verdana" w:hAnsi="Verdana"/>
          <w:b/>
          <w:sz w:val="20"/>
          <w:szCs w:val="20"/>
        </w:rPr>
      </w:pPr>
      <w:r w:rsidRPr="002F7694">
        <w:rPr>
          <w:rFonts w:ascii="Verdana" w:hAnsi="Verdana"/>
          <w:b/>
          <w:sz w:val="20"/>
          <w:szCs w:val="20"/>
        </w:rPr>
        <w:t>Masks</w:t>
      </w:r>
    </w:p>
    <w:p w14:paraId="552BDD50" w14:textId="77777777" w:rsidR="005D4E74" w:rsidRDefault="005D4E74" w:rsidP="002F7694">
      <w:pPr>
        <w:spacing w:after="0" w:line="240" w:lineRule="auto"/>
        <w:rPr>
          <w:rFonts w:ascii="Verdana" w:hAnsi="Verdana"/>
          <w:b/>
          <w:sz w:val="20"/>
          <w:szCs w:val="20"/>
        </w:rPr>
      </w:pPr>
    </w:p>
    <w:p w14:paraId="0ED62B98" w14:textId="77777777" w:rsidR="005D4E74" w:rsidRDefault="005D4E74" w:rsidP="002F7694">
      <w:pPr>
        <w:spacing w:after="0" w:line="240" w:lineRule="auto"/>
        <w:rPr>
          <w:rFonts w:ascii="Verdana" w:hAnsi="Verdana"/>
          <w:b/>
          <w:sz w:val="20"/>
          <w:szCs w:val="20"/>
        </w:rPr>
      </w:pPr>
      <w:r w:rsidRPr="008A537E">
        <w:rPr>
          <w:rFonts w:ascii="Verdana" w:hAnsi="Verdana"/>
          <w:b/>
          <w:sz w:val="20"/>
          <w:szCs w:val="20"/>
        </w:rPr>
        <w:t>All employees, students, and visitors</w:t>
      </w:r>
      <w:r w:rsidR="00123F91" w:rsidRPr="008A537E">
        <w:rPr>
          <w:rFonts w:ascii="Verdana" w:hAnsi="Verdana"/>
          <w:b/>
          <w:sz w:val="20"/>
          <w:szCs w:val="20"/>
        </w:rPr>
        <w:t xml:space="preserve"> will be required to wear a mask in compliance with the </w:t>
      </w:r>
      <w:r w:rsidR="00123F91" w:rsidRPr="008A537E">
        <w:rPr>
          <w:rFonts w:ascii="Verdana" w:hAnsi="Verdana"/>
          <w:b/>
          <w:i/>
          <w:sz w:val="20"/>
          <w:szCs w:val="20"/>
        </w:rPr>
        <w:t>Safer at Home Order</w:t>
      </w:r>
      <w:r w:rsidR="00123F91" w:rsidRPr="008A537E">
        <w:rPr>
          <w:rFonts w:ascii="Verdana" w:hAnsi="Verdana"/>
          <w:b/>
          <w:sz w:val="20"/>
          <w:szCs w:val="20"/>
        </w:rPr>
        <w:t>. Signs will be posted on all entry doors stating that masks are required at the College.</w:t>
      </w:r>
      <w:r w:rsidR="00123F91">
        <w:rPr>
          <w:rFonts w:ascii="Verdana" w:hAnsi="Verdana"/>
          <w:b/>
          <w:sz w:val="20"/>
          <w:szCs w:val="20"/>
        </w:rPr>
        <w:t xml:space="preserve">  </w:t>
      </w:r>
    </w:p>
    <w:p w14:paraId="49531E6A" w14:textId="77777777" w:rsidR="002F7694" w:rsidRDefault="002F7694" w:rsidP="002F7694">
      <w:pPr>
        <w:spacing w:after="0" w:line="240" w:lineRule="auto"/>
        <w:rPr>
          <w:rFonts w:ascii="Verdana" w:hAnsi="Verdana"/>
          <w:b/>
          <w:sz w:val="20"/>
          <w:szCs w:val="20"/>
        </w:rPr>
      </w:pPr>
    </w:p>
    <w:p w14:paraId="14C2AB31" w14:textId="77777777" w:rsidR="00333D3A" w:rsidRPr="00333D3A" w:rsidRDefault="00333D3A" w:rsidP="00333D3A">
      <w:pPr>
        <w:spacing w:after="0" w:line="240" w:lineRule="auto"/>
        <w:rPr>
          <w:rFonts w:ascii="Verdana" w:hAnsi="Verdana"/>
          <w:b/>
          <w:sz w:val="20"/>
          <w:szCs w:val="20"/>
        </w:rPr>
      </w:pPr>
      <w:r w:rsidRPr="00333D3A">
        <w:rPr>
          <w:rFonts w:ascii="Verdana" w:hAnsi="Verdana"/>
          <w:b/>
          <w:sz w:val="20"/>
          <w:szCs w:val="20"/>
        </w:rPr>
        <w:t>Employees</w:t>
      </w:r>
    </w:p>
    <w:p w14:paraId="0B2E32BF"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 xml:space="preserve">The business office will issue </w:t>
      </w:r>
      <w:r w:rsidR="00D47F1B">
        <w:rPr>
          <w:rFonts w:ascii="Verdana" w:hAnsi="Verdana"/>
          <w:sz w:val="20"/>
          <w:szCs w:val="20"/>
        </w:rPr>
        <w:t xml:space="preserve">one </w:t>
      </w:r>
      <w:r w:rsidRPr="00333D3A">
        <w:rPr>
          <w:rFonts w:ascii="Verdana" w:hAnsi="Verdana"/>
          <w:sz w:val="20"/>
          <w:szCs w:val="20"/>
        </w:rPr>
        <w:t>washable face masks to full-time and part-time employees during normal business hours.</w:t>
      </w:r>
    </w:p>
    <w:p w14:paraId="065D88DB"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 xml:space="preserve"> </w:t>
      </w:r>
    </w:p>
    <w:p w14:paraId="4D57E744"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Disposal masks will be available if masks are lost or forgotten.</w:t>
      </w:r>
    </w:p>
    <w:p w14:paraId="404FEDE6"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 xml:space="preserve">Employees will wear a mask </w:t>
      </w:r>
      <w:r w:rsidR="00123F91" w:rsidRPr="008A537E">
        <w:rPr>
          <w:rFonts w:ascii="Verdana" w:hAnsi="Verdana"/>
          <w:sz w:val="20"/>
          <w:szCs w:val="20"/>
        </w:rPr>
        <w:t xml:space="preserve">while in all buildings and </w:t>
      </w:r>
      <w:r w:rsidRPr="008A537E">
        <w:rPr>
          <w:rFonts w:ascii="Verdana" w:hAnsi="Verdana"/>
          <w:sz w:val="20"/>
          <w:szCs w:val="20"/>
        </w:rPr>
        <w:t>in communal spaces</w:t>
      </w:r>
      <w:r w:rsidRPr="00333D3A">
        <w:rPr>
          <w:rFonts w:ascii="Verdana" w:hAnsi="Verdana"/>
          <w:sz w:val="20"/>
          <w:szCs w:val="20"/>
        </w:rPr>
        <w:t>.</w:t>
      </w:r>
    </w:p>
    <w:p w14:paraId="5566745C"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 xml:space="preserve">Cleaning supplies will be distributed to </w:t>
      </w:r>
      <w:r w:rsidR="00284DDF">
        <w:rPr>
          <w:rFonts w:ascii="Verdana" w:hAnsi="Verdana"/>
          <w:sz w:val="20"/>
          <w:szCs w:val="20"/>
        </w:rPr>
        <w:t xml:space="preserve">employees for </w:t>
      </w:r>
      <w:r w:rsidRPr="00333D3A">
        <w:rPr>
          <w:rFonts w:ascii="Verdana" w:hAnsi="Verdana"/>
          <w:sz w:val="20"/>
          <w:szCs w:val="20"/>
        </w:rPr>
        <w:t xml:space="preserve">use if needed. </w:t>
      </w:r>
    </w:p>
    <w:p w14:paraId="568AC529" w14:textId="77777777" w:rsidR="00333D3A" w:rsidRPr="00333D3A" w:rsidRDefault="00333D3A" w:rsidP="00333D3A">
      <w:pPr>
        <w:spacing w:after="0" w:line="240" w:lineRule="auto"/>
        <w:rPr>
          <w:rFonts w:ascii="Verdana" w:hAnsi="Verdana"/>
          <w:sz w:val="20"/>
          <w:szCs w:val="20"/>
        </w:rPr>
      </w:pPr>
    </w:p>
    <w:p w14:paraId="24BAAAA3" w14:textId="77777777" w:rsidR="00333D3A" w:rsidRPr="00333D3A" w:rsidRDefault="00333D3A" w:rsidP="00333D3A">
      <w:pPr>
        <w:spacing w:after="0" w:line="240" w:lineRule="auto"/>
        <w:rPr>
          <w:rFonts w:ascii="Verdana" w:hAnsi="Verdana"/>
          <w:b/>
          <w:sz w:val="20"/>
          <w:szCs w:val="20"/>
        </w:rPr>
      </w:pPr>
      <w:r w:rsidRPr="00333D3A">
        <w:rPr>
          <w:rFonts w:ascii="Verdana" w:hAnsi="Verdana"/>
          <w:b/>
          <w:sz w:val="20"/>
          <w:szCs w:val="20"/>
        </w:rPr>
        <w:t>Students</w:t>
      </w:r>
    </w:p>
    <w:p w14:paraId="2830E28B" w14:textId="77777777" w:rsidR="00D47F1B" w:rsidRDefault="00D47F1B" w:rsidP="00C36FC4">
      <w:pPr>
        <w:pStyle w:val="ListParagraph"/>
        <w:numPr>
          <w:ilvl w:val="0"/>
          <w:numId w:val="38"/>
        </w:numPr>
        <w:spacing w:after="0" w:line="240" w:lineRule="auto"/>
        <w:rPr>
          <w:rFonts w:ascii="Verdana" w:hAnsi="Verdana"/>
          <w:sz w:val="20"/>
          <w:szCs w:val="20"/>
        </w:rPr>
      </w:pPr>
      <w:r>
        <w:rPr>
          <w:rFonts w:ascii="Verdana" w:hAnsi="Verdana"/>
          <w:sz w:val="20"/>
          <w:szCs w:val="20"/>
        </w:rPr>
        <w:t>Days will be identified at the beginning of the semester for mask distribution to students.</w:t>
      </w:r>
    </w:p>
    <w:p w14:paraId="766FB23A"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Any student that needs a mask after this date can request a mask at the book store on each campus.</w:t>
      </w:r>
    </w:p>
    <w:p w14:paraId="36156311"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 xml:space="preserve">Students will wear a mask </w:t>
      </w:r>
      <w:r w:rsidR="005D4E74" w:rsidRPr="008A537E">
        <w:rPr>
          <w:rFonts w:ascii="Verdana" w:hAnsi="Verdana"/>
          <w:sz w:val="20"/>
          <w:szCs w:val="20"/>
        </w:rPr>
        <w:t xml:space="preserve">while in all buildings and </w:t>
      </w:r>
      <w:r w:rsidRPr="008A537E">
        <w:rPr>
          <w:rFonts w:ascii="Verdana" w:hAnsi="Verdana"/>
          <w:sz w:val="20"/>
          <w:szCs w:val="20"/>
        </w:rPr>
        <w:t>in communal spaces</w:t>
      </w:r>
      <w:r w:rsidRPr="00333D3A">
        <w:rPr>
          <w:rFonts w:ascii="Verdana" w:hAnsi="Verdana"/>
          <w:sz w:val="20"/>
          <w:szCs w:val="20"/>
        </w:rPr>
        <w:t>.</w:t>
      </w:r>
    </w:p>
    <w:p w14:paraId="6D8650B9"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Instructors will have disposable masks for students who come to class/lab without a mask.</w:t>
      </w:r>
    </w:p>
    <w:p w14:paraId="54D3C955"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Students should stay 6 feet apart in all common areas on campus at all times.</w:t>
      </w:r>
    </w:p>
    <w:p w14:paraId="5BDFB318" w14:textId="77777777" w:rsidR="00D14D9B" w:rsidRDefault="00D14D9B" w:rsidP="00E97DDE">
      <w:pPr>
        <w:shd w:val="clear" w:color="auto" w:fill="FFFFFF"/>
        <w:spacing w:before="100" w:beforeAutospacing="1" w:after="100" w:afterAutospacing="1" w:line="240" w:lineRule="auto"/>
        <w:rPr>
          <w:rFonts w:ascii="Verdana" w:eastAsia="Times New Roman" w:hAnsi="Verdana" w:cs="Arial"/>
          <w:b/>
          <w:bCs/>
          <w:color w:val="282A2A"/>
          <w:sz w:val="20"/>
          <w:szCs w:val="20"/>
        </w:rPr>
      </w:pPr>
    </w:p>
    <w:p w14:paraId="2FE68B2B" w14:textId="77777777" w:rsidR="00D14D9B" w:rsidRDefault="00D14D9B" w:rsidP="00E97DDE">
      <w:pPr>
        <w:shd w:val="clear" w:color="auto" w:fill="FFFFFF"/>
        <w:spacing w:before="100" w:beforeAutospacing="1" w:after="100" w:afterAutospacing="1" w:line="240" w:lineRule="auto"/>
        <w:rPr>
          <w:rFonts w:ascii="Verdana" w:eastAsia="Times New Roman" w:hAnsi="Verdana" w:cs="Arial"/>
          <w:b/>
          <w:bCs/>
          <w:color w:val="282A2A"/>
          <w:sz w:val="20"/>
          <w:szCs w:val="20"/>
        </w:rPr>
      </w:pPr>
    </w:p>
    <w:p w14:paraId="3A75B63B" w14:textId="77777777" w:rsidR="00E97DDE" w:rsidRPr="00E97DDE" w:rsidRDefault="00E97DDE" w:rsidP="00E97DDE">
      <w:p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b/>
          <w:bCs/>
          <w:color w:val="282A2A"/>
          <w:sz w:val="20"/>
          <w:szCs w:val="20"/>
        </w:rPr>
        <w:t>H</w:t>
      </w:r>
      <w:r>
        <w:rPr>
          <w:rFonts w:ascii="Verdana" w:eastAsia="Times New Roman" w:hAnsi="Verdana" w:cs="Arial"/>
          <w:b/>
          <w:bCs/>
          <w:color w:val="282A2A"/>
          <w:sz w:val="20"/>
          <w:szCs w:val="20"/>
        </w:rPr>
        <w:t>ealth Precautions</w:t>
      </w:r>
    </w:p>
    <w:p w14:paraId="50DCC575" w14:textId="77777777" w:rsidR="00E97DDE" w:rsidRPr="00930474" w:rsidRDefault="00E97DDE" w:rsidP="00E97DDE">
      <w:p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 xml:space="preserve">Employees and students should self-assess their health DAILY using the </w:t>
      </w:r>
      <w:r w:rsidRPr="00E97DDE">
        <w:rPr>
          <w:rFonts w:ascii="Verdana" w:eastAsia="Times New Roman" w:hAnsi="Verdana" w:cs="Arial"/>
          <w:i/>
          <w:color w:val="2E2D29"/>
          <w:sz w:val="20"/>
          <w:szCs w:val="20"/>
        </w:rPr>
        <w:t xml:space="preserve">COVID-19 </w:t>
      </w:r>
      <w:hyperlink r:id="rId11" w:history="1">
        <w:r w:rsidRPr="007D2F3E">
          <w:rPr>
            <w:rStyle w:val="Hyperlink"/>
            <w:rFonts w:ascii="Verdana" w:eastAsia="Times New Roman" w:hAnsi="Verdana" w:cs="Arial"/>
            <w:i/>
            <w:sz w:val="20"/>
            <w:szCs w:val="20"/>
          </w:rPr>
          <w:t>Active Screening Questionnaire</w:t>
        </w:r>
      </w:hyperlink>
      <w:r w:rsidRPr="00E97DDE">
        <w:rPr>
          <w:rFonts w:ascii="Verdana" w:eastAsia="Times New Roman" w:hAnsi="Verdana" w:cs="Arial"/>
          <w:color w:val="2E2D29"/>
          <w:sz w:val="20"/>
          <w:szCs w:val="20"/>
        </w:rPr>
        <w:t xml:space="preserve"> provided with the </w:t>
      </w:r>
      <w:r w:rsidRPr="00930474">
        <w:rPr>
          <w:rFonts w:ascii="Verdana" w:eastAsia="Times New Roman" w:hAnsi="Verdana" w:cs="Arial"/>
          <w:color w:val="2E2D29"/>
          <w:sz w:val="20"/>
          <w:szCs w:val="20"/>
        </w:rPr>
        <w:t xml:space="preserve">June 18, 2020, </w:t>
      </w:r>
      <w:r w:rsidRPr="00930474">
        <w:rPr>
          <w:rFonts w:ascii="Verdana" w:eastAsia="Times New Roman" w:hAnsi="Verdana" w:cs="Arial"/>
          <w:i/>
          <w:color w:val="2E2D29"/>
          <w:sz w:val="20"/>
          <w:szCs w:val="20"/>
        </w:rPr>
        <w:t>MEMO 2020-EXE-059.</w:t>
      </w:r>
    </w:p>
    <w:p w14:paraId="408FF30B" w14:textId="77777777" w:rsidR="00E97DDE" w:rsidRPr="00E97DDE" w:rsidRDefault="00E97DDE" w:rsidP="00C36FC4">
      <w:pPr>
        <w:numPr>
          <w:ilvl w:val="0"/>
          <w:numId w:val="19"/>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Members of the College community, employees and students, should check their temperatures before reporting to campus.</w:t>
      </w:r>
    </w:p>
    <w:p w14:paraId="6D6BC928" w14:textId="77777777" w:rsidR="00E97DDE" w:rsidRPr="00E97DDE" w:rsidRDefault="00E97DDE" w:rsidP="00C36FC4">
      <w:pPr>
        <w:numPr>
          <w:ilvl w:val="0"/>
          <w:numId w:val="19"/>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Members of the campus community should </w:t>
      </w:r>
      <w:r w:rsidRPr="00E97DDE">
        <w:rPr>
          <w:rFonts w:ascii="Verdana" w:eastAsia="Times New Roman" w:hAnsi="Verdana" w:cs="Arial"/>
          <w:b/>
          <w:bCs/>
          <w:color w:val="2E2D29"/>
          <w:sz w:val="20"/>
          <w:szCs w:val="20"/>
        </w:rPr>
        <w:t>NOT</w:t>
      </w:r>
      <w:r w:rsidRPr="00E97DDE">
        <w:rPr>
          <w:rFonts w:ascii="Verdana" w:eastAsia="Times New Roman" w:hAnsi="Verdana" w:cs="Arial"/>
          <w:color w:val="2E2D29"/>
          <w:sz w:val="20"/>
          <w:szCs w:val="20"/>
        </w:rPr>
        <w:t> come to campus if they</w:t>
      </w:r>
    </w:p>
    <w:p w14:paraId="5B10ED67" w14:textId="77777777" w:rsidR="00E97DDE" w:rsidRPr="00E97DDE" w:rsidRDefault="00E97DDE" w:rsidP="00C36FC4">
      <w:pPr>
        <w:numPr>
          <w:ilvl w:val="2"/>
          <w:numId w:val="17"/>
        </w:num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color w:val="2E2D29"/>
          <w:sz w:val="20"/>
          <w:szCs w:val="20"/>
        </w:rPr>
        <w:t>Have a fever of 100.4 degrees or above;</w:t>
      </w:r>
    </w:p>
    <w:p w14:paraId="33707B95" w14:textId="77777777" w:rsidR="00E97DDE" w:rsidRPr="00E97DDE" w:rsidRDefault="00E97DDE" w:rsidP="00C36FC4">
      <w:pPr>
        <w:numPr>
          <w:ilvl w:val="2"/>
          <w:numId w:val="17"/>
        </w:num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color w:val="2E2D29"/>
          <w:sz w:val="20"/>
          <w:szCs w:val="20"/>
        </w:rPr>
        <w:t>Are experiencing any of the </w:t>
      </w:r>
      <w:hyperlink r:id="rId12" w:history="1">
        <w:r w:rsidRPr="00E97DDE">
          <w:rPr>
            <w:rFonts w:ascii="Verdana" w:eastAsia="Times New Roman" w:hAnsi="Verdana" w:cs="Arial"/>
            <w:b/>
            <w:bCs/>
            <w:color w:val="C00000"/>
            <w:sz w:val="20"/>
            <w:szCs w:val="20"/>
            <w:u w:val="single"/>
          </w:rPr>
          <w:t>other symptoms of COVID-19</w:t>
        </w:r>
      </w:hyperlink>
      <w:r w:rsidRPr="00E97DDE">
        <w:rPr>
          <w:rFonts w:ascii="Verdana" w:eastAsia="Times New Roman" w:hAnsi="Verdana" w:cs="Arial"/>
          <w:color w:val="2E2D29"/>
          <w:sz w:val="20"/>
          <w:szCs w:val="20"/>
        </w:rPr>
        <w:t> (these include shortness of breath, chills, sore throat, new loss of taste or smell); or</w:t>
      </w:r>
    </w:p>
    <w:p w14:paraId="7D41E3EF" w14:textId="77777777" w:rsidR="00E97DDE" w:rsidRPr="00E97DDE" w:rsidRDefault="00E97DDE" w:rsidP="00C36FC4">
      <w:pPr>
        <w:numPr>
          <w:ilvl w:val="2"/>
          <w:numId w:val="17"/>
        </w:num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color w:val="2E2D29"/>
          <w:sz w:val="20"/>
          <w:szCs w:val="20"/>
        </w:rPr>
        <w:t xml:space="preserve">Have been exposed to someone </w:t>
      </w:r>
      <w:r w:rsidR="007D2B68">
        <w:rPr>
          <w:rFonts w:ascii="Verdana" w:eastAsia="Times New Roman" w:hAnsi="Verdana" w:cs="Arial"/>
          <w:color w:val="2E2D29"/>
          <w:sz w:val="20"/>
          <w:szCs w:val="20"/>
        </w:rPr>
        <w:t xml:space="preserve">in their household </w:t>
      </w:r>
      <w:r w:rsidRPr="00E97DDE">
        <w:rPr>
          <w:rFonts w:ascii="Verdana" w:eastAsia="Times New Roman" w:hAnsi="Verdana" w:cs="Arial"/>
          <w:color w:val="2E2D29"/>
          <w:sz w:val="20"/>
          <w:szCs w:val="20"/>
        </w:rPr>
        <w:t>diagnosed with COVID-19, tested for COVID-19</w:t>
      </w:r>
      <w:r w:rsidR="009B553E">
        <w:rPr>
          <w:rFonts w:ascii="Verdana" w:eastAsia="Times New Roman" w:hAnsi="Verdana" w:cs="Arial"/>
          <w:color w:val="2E2D29"/>
          <w:sz w:val="20"/>
          <w:szCs w:val="20"/>
        </w:rPr>
        <w:t xml:space="preserve"> </w:t>
      </w:r>
      <w:r w:rsidR="005C5B87">
        <w:rPr>
          <w:rFonts w:ascii="Verdana" w:eastAsia="Times New Roman" w:hAnsi="Verdana" w:cs="Arial"/>
          <w:color w:val="2E2D29"/>
          <w:sz w:val="20"/>
          <w:szCs w:val="20"/>
        </w:rPr>
        <w:t>(</w:t>
      </w:r>
      <w:r w:rsidR="009B553E">
        <w:rPr>
          <w:rFonts w:ascii="Verdana" w:eastAsia="Times New Roman" w:hAnsi="Verdana" w:cs="Arial"/>
          <w:color w:val="2E2D29"/>
          <w:sz w:val="20"/>
          <w:szCs w:val="20"/>
        </w:rPr>
        <w:t>but not receive</w:t>
      </w:r>
      <w:r w:rsidR="005C5B87">
        <w:rPr>
          <w:rFonts w:ascii="Verdana" w:eastAsia="Times New Roman" w:hAnsi="Verdana" w:cs="Arial"/>
          <w:color w:val="2E2D29"/>
          <w:sz w:val="20"/>
          <w:szCs w:val="20"/>
        </w:rPr>
        <w:t>d</w:t>
      </w:r>
      <w:r w:rsidR="009B553E">
        <w:rPr>
          <w:rFonts w:ascii="Verdana" w:eastAsia="Times New Roman" w:hAnsi="Verdana" w:cs="Arial"/>
          <w:color w:val="2E2D29"/>
          <w:sz w:val="20"/>
          <w:szCs w:val="20"/>
        </w:rPr>
        <w:t xml:space="preserve"> results</w:t>
      </w:r>
      <w:r w:rsidR="005C5B87">
        <w:rPr>
          <w:rFonts w:ascii="Verdana" w:eastAsia="Times New Roman" w:hAnsi="Verdana" w:cs="Arial"/>
          <w:color w:val="2E2D29"/>
          <w:sz w:val="20"/>
          <w:szCs w:val="20"/>
        </w:rPr>
        <w:t>)</w:t>
      </w:r>
      <w:r w:rsidRPr="00E97DDE">
        <w:rPr>
          <w:rFonts w:ascii="Verdana" w:eastAsia="Times New Roman" w:hAnsi="Verdana" w:cs="Arial"/>
          <w:color w:val="2E2D29"/>
          <w:sz w:val="20"/>
          <w:szCs w:val="20"/>
        </w:rPr>
        <w:t>, or with symptoms of COVID-19.</w:t>
      </w:r>
    </w:p>
    <w:p w14:paraId="63D23BBD" w14:textId="77777777" w:rsidR="00E97DDE" w:rsidRPr="00E97DDE" w:rsidRDefault="00E97DDE" w:rsidP="00C36FC4">
      <w:pPr>
        <w:numPr>
          <w:ilvl w:val="2"/>
          <w:numId w:val="17"/>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 xml:space="preserve">Employees should notify their supervisors immediately of any symptoms or exposure. </w:t>
      </w:r>
    </w:p>
    <w:p w14:paraId="134A9B81" w14:textId="77777777" w:rsidR="00E97DDE" w:rsidRPr="00E97DDE" w:rsidRDefault="00E97DDE" w:rsidP="00C36FC4">
      <w:pPr>
        <w:numPr>
          <w:ilvl w:val="2"/>
          <w:numId w:val="17"/>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Notified supervisors will contact HR.</w:t>
      </w:r>
    </w:p>
    <w:p w14:paraId="303C4F2C" w14:textId="77777777" w:rsidR="00E97DDE" w:rsidRPr="00E97DDE" w:rsidRDefault="00E97DDE" w:rsidP="00C36FC4">
      <w:pPr>
        <w:numPr>
          <w:ilvl w:val="2"/>
          <w:numId w:val="17"/>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 xml:space="preserve">Employees who are approved to travel should take all necessary precautions during and after travel. </w:t>
      </w:r>
    </w:p>
    <w:p w14:paraId="14B62460" w14:textId="77777777" w:rsidR="00E97DDE" w:rsidRPr="00E97DDE" w:rsidRDefault="00E97DDE" w:rsidP="00E97DDE">
      <w:pPr>
        <w:shd w:val="clear" w:color="auto" w:fill="FFFFFF"/>
        <w:spacing w:before="100" w:beforeAutospacing="1" w:after="100" w:afterAutospacing="1" w:line="240" w:lineRule="auto"/>
        <w:ind w:left="2160"/>
        <w:contextualSpacing/>
        <w:rPr>
          <w:rFonts w:ascii="Verdana" w:eastAsia="Times New Roman" w:hAnsi="Verdana" w:cs="Arial"/>
          <w:color w:val="2E2D29"/>
          <w:sz w:val="20"/>
          <w:szCs w:val="20"/>
        </w:rPr>
      </w:pPr>
    </w:p>
    <w:p w14:paraId="2A9E451A" w14:textId="77777777" w:rsidR="00E97DDE" w:rsidRPr="00E97DDE" w:rsidRDefault="00E97DDE" w:rsidP="00C36FC4">
      <w:pPr>
        <w:numPr>
          <w:ilvl w:val="0"/>
          <w:numId w:val="20"/>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Personnel in the College community (administrators, supervisors, faculty, advisors, etc.) should ensure the following through direct communication, monitoring, and documentation:</w:t>
      </w:r>
    </w:p>
    <w:p w14:paraId="14CDC233" w14:textId="77777777" w:rsidR="00E97DDE" w:rsidRPr="00E97DDE" w:rsidRDefault="00E97DDE" w:rsidP="00C36FC4">
      <w:pPr>
        <w:numPr>
          <w:ilvl w:val="2"/>
          <w:numId w:val="18"/>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All of those over whom they have influence follow social distancing guidelines when in their office, lab, or other College space;</w:t>
      </w:r>
    </w:p>
    <w:p w14:paraId="349FEA81" w14:textId="77777777" w:rsidR="00E97DDE" w:rsidRPr="00E97DDE" w:rsidRDefault="00E97DDE" w:rsidP="00C36FC4">
      <w:pPr>
        <w:numPr>
          <w:ilvl w:val="2"/>
          <w:numId w:val="18"/>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Those with symptoms of COVID-19 should not come to campus for fourteen (14) days;</w:t>
      </w:r>
    </w:p>
    <w:p w14:paraId="75F437BE" w14:textId="77777777" w:rsidR="00E97DDE" w:rsidRPr="00E97DDE" w:rsidRDefault="00E97DDE" w:rsidP="00C36FC4">
      <w:pPr>
        <w:numPr>
          <w:ilvl w:val="2"/>
          <w:numId w:val="18"/>
        </w:num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color w:val="2E2D29"/>
          <w:sz w:val="20"/>
          <w:szCs w:val="20"/>
        </w:rPr>
        <w:t>If any symptoms are apparent at work, send the individual home immediately; and</w:t>
      </w:r>
    </w:p>
    <w:p w14:paraId="350B6EE8" w14:textId="77777777" w:rsidR="00E97DDE" w:rsidRPr="00E97DDE" w:rsidRDefault="00E97DDE" w:rsidP="00C36FC4">
      <w:pPr>
        <w:numPr>
          <w:ilvl w:val="2"/>
          <w:numId w:val="18"/>
        </w:numPr>
        <w:shd w:val="clear" w:color="auto" w:fill="FFFFFF"/>
        <w:spacing w:before="100" w:beforeAutospacing="1" w:after="100" w:afterAutospacing="1" w:line="240" w:lineRule="auto"/>
        <w:contextualSpacing/>
        <w:rPr>
          <w:rFonts w:ascii="Verdana" w:hAnsi="Verdana"/>
          <w:sz w:val="20"/>
          <w:szCs w:val="20"/>
        </w:rPr>
      </w:pPr>
      <w:r w:rsidRPr="00E97DDE">
        <w:rPr>
          <w:rFonts w:ascii="Verdana" w:eastAsia="Times New Roman" w:hAnsi="Verdana" w:cs="Arial"/>
          <w:color w:val="2E2D29"/>
          <w:sz w:val="20"/>
          <w:szCs w:val="20"/>
        </w:rPr>
        <w:t>Students with significant concerns regarding their own health do not feel coerced into coming to campus.</w:t>
      </w:r>
    </w:p>
    <w:p w14:paraId="12AA8FED" w14:textId="77777777" w:rsidR="00E97DDE" w:rsidRPr="00E97DDE" w:rsidRDefault="00E97DDE" w:rsidP="00C36FC4">
      <w:pPr>
        <w:numPr>
          <w:ilvl w:val="2"/>
          <w:numId w:val="18"/>
        </w:numPr>
        <w:shd w:val="clear" w:color="auto" w:fill="FFFFFF"/>
        <w:spacing w:before="100" w:beforeAutospacing="1" w:after="100" w:afterAutospacing="1" w:line="240" w:lineRule="auto"/>
        <w:contextualSpacing/>
        <w:rPr>
          <w:rFonts w:ascii="Verdana" w:hAnsi="Verdana"/>
          <w:sz w:val="20"/>
          <w:szCs w:val="20"/>
        </w:rPr>
      </w:pPr>
      <w:r w:rsidRPr="00E97DDE">
        <w:rPr>
          <w:rFonts w:ascii="Verdana" w:eastAsia="Times New Roman" w:hAnsi="Verdana" w:cs="Arial"/>
          <w:color w:val="2E2D29"/>
          <w:sz w:val="20"/>
          <w:szCs w:val="20"/>
        </w:rPr>
        <w:t xml:space="preserve">All concerns should be reported to direct supervisors. </w:t>
      </w:r>
    </w:p>
    <w:p w14:paraId="3460422D" w14:textId="77777777" w:rsidR="00E97DDE" w:rsidRPr="00E97DDE" w:rsidRDefault="00E97DDE" w:rsidP="00E97DDE">
      <w:pPr>
        <w:spacing w:after="0" w:line="240" w:lineRule="auto"/>
        <w:rPr>
          <w:rFonts w:ascii="Verdana" w:hAnsi="Verdana"/>
          <w:sz w:val="20"/>
          <w:szCs w:val="20"/>
        </w:rPr>
      </w:pPr>
    </w:p>
    <w:p w14:paraId="6BD79256" w14:textId="77777777" w:rsidR="00E97DDE" w:rsidRPr="00E97DDE" w:rsidRDefault="00E97DDE" w:rsidP="00E97DDE">
      <w:pPr>
        <w:spacing w:after="0" w:line="240" w:lineRule="auto"/>
        <w:rPr>
          <w:rFonts w:ascii="Verdana" w:hAnsi="Verdana"/>
          <w:b/>
          <w:sz w:val="20"/>
          <w:szCs w:val="20"/>
        </w:rPr>
      </w:pPr>
    </w:p>
    <w:p w14:paraId="4815CCDA" w14:textId="77777777" w:rsidR="00E97DDE" w:rsidRPr="00E97DDE" w:rsidRDefault="00E97DDE" w:rsidP="00E97DDE">
      <w:pPr>
        <w:spacing w:after="0" w:line="240" w:lineRule="auto"/>
        <w:rPr>
          <w:rFonts w:ascii="Verdana" w:hAnsi="Verdana"/>
          <w:b/>
          <w:sz w:val="20"/>
          <w:szCs w:val="20"/>
        </w:rPr>
      </w:pPr>
      <w:r w:rsidRPr="00E97DDE">
        <w:rPr>
          <w:rFonts w:ascii="Verdana" w:hAnsi="Verdana"/>
          <w:b/>
          <w:sz w:val="20"/>
          <w:szCs w:val="20"/>
        </w:rPr>
        <w:t>C</w:t>
      </w:r>
      <w:r w:rsidR="000C61F9">
        <w:rPr>
          <w:rFonts w:ascii="Verdana" w:hAnsi="Verdana"/>
          <w:b/>
          <w:sz w:val="20"/>
          <w:szCs w:val="20"/>
        </w:rPr>
        <w:t>ontract</w:t>
      </w:r>
      <w:r w:rsidRPr="00E97DDE">
        <w:rPr>
          <w:rFonts w:ascii="Verdana" w:hAnsi="Verdana"/>
          <w:b/>
          <w:sz w:val="20"/>
          <w:szCs w:val="20"/>
        </w:rPr>
        <w:t xml:space="preserve"> T</w:t>
      </w:r>
      <w:r w:rsidR="000C61F9">
        <w:rPr>
          <w:rFonts w:ascii="Verdana" w:hAnsi="Verdana"/>
          <w:b/>
          <w:sz w:val="20"/>
          <w:szCs w:val="20"/>
        </w:rPr>
        <w:t>racing</w:t>
      </w:r>
      <w:r w:rsidR="00112E23">
        <w:rPr>
          <w:rFonts w:ascii="Verdana" w:hAnsi="Verdana"/>
          <w:b/>
          <w:sz w:val="20"/>
          <w:szCs w:val="20"/>
        </w:rPr>
        <w:t>/</w:t>
      </w:r>
      <w:r w:rsidRPr="00E97DDE">
        <w:rPr>
          <w:rFonts w:ascii="Verdana" w:hAnsi="Verdana"/>
          <w:b/>
          <w:sz w:val="20"/>
          <w:szCs w:val="20"/>
        </w:rPr>
        <w:t>P</w:t>
      </w:r>
      <w:r w:rsidR="000C61F9">
        <w:rPr>
          <w:rFonts w:ascii="Verdana" w:hAnsi="Verdana"/>
          <w:b/>
          <w:sz w:val="20"/>
          <w:szCs w:val="20"/>
        </w:rPr>
        <w:t>rocedures</w:t>
      </w:r>
      <w:r w:rsidRPr="00E97DDE">
        <w:rPr>
          <w:rFonts w:ascii="Verdana" w:hAnsi="Verdana"/>
          <w:b/>
          <w:sz w:val="20"/>
          <w:szCs w:val="20"/>
        </w:rPr>
        <w:t xml:space="preserve"> </w:t>
      </w:r>
      <w:r w:rsidR="000C61F9">
        <w:rPr>
          <w:rFonts w:ascii="Verdana" w:hAnsi="Verdana"/>
          <w:b/>
          <w:sz w:val="20"/>
          <w:szCs w:val="20"/>
        </w:rPr>
        <w:t>for Students and Employees with CO</w:t>
      </w:r>
      <w:r w:rsidRPr="00E97DDE">
        <w:rPr>
          <w:rFonts w:ascii="Verdana" w:hAnsi="Verdana"/>
          <w:b/>
          <w:sz w:val="20"/>
          <w:szCs w:val="20"/>
        </w:rPr>
        <w:t>VID-19</w:t>
      </w:r>
      <w:r w:rsidR="000C61F9">
        <w:rPr>
          <w:rFonts w:ascii="Verdana" w:hAnsi="Verdana"/>
          <w:b/>
          <w:sz w:val="20"/>
          <w:szCs w:val="20"/>
        </w:rPr>
        <w:t xml:space="preserve"> Symptoms/</w:t>
      </w:r>
      <w:r w:rsidRPr="00E97DDE">
        <w:rPr>
          <w:rFonts w:ascii="Verdana" w:hAnsi="Verdana"/>
          <w:b/>
          <w:sz w:val="20"/>
          <w:szCs w:val="20"/>
        </w:rPr>
        <w:t>P</w:t>
      </w:r>
      <w:r w:rsidR="000C61F9">
        <w:rPr>
          <w:rFonts w:ascii="Verdana" w:hAnsi="Verdana"/>
          <w:b/>
          <w:sz w:val="20"/>
          <w:szCs w:val="20"/>
        </w:rPr>
        <w:t>ositive</w:t>
      </w:r>
      <w:r w:rsidRPr="00E97DDE">
        <w:rPr>
          <w:rFonts w:ascii="Verdana" w:hAnsi="Verdana"/>
          <w:b/>
          <w:sz w:val="20"/>
          <w:szCs w:val="20"/>
        </w:rPr>
        <w:t xml:space="preserve"> T</w:t>
      </w:r>
      <w:r w:rsidR="000C61F9">
        <w:rPr>
          <w:rFonts w:ascii="Verdana" w:hAnsi="Verdana"/>
          <w:b/>
          <w:sz w:val="20"/>
          <w:szCs w:val="20"/>
        </w:rPr>
        <w:t>est</w:t>
      </w:r>
      <w:r w:rsidRPr="00E97DDE">
        <w:rPr>
          <w:rFonts w:ascii="Verdana" w:hAnsi="Verdana"/>
          <w:b/>
          <w:sz w:val="20"/>
          <w:szCs w:val="20"/>
        </w:rPr>
        <w:t xml:space="preserve"> R</w:t>
      </w:r>
      <w:r w:rsidR="000C61F9">
        <w:rPr>
          <w:rFonts w:ascii="Verdana" w:hAnsi="Verdana"/>
          <w:b/>
          <w:sz w:val="20"/>
          <w:szCs w:val="20"/>
        </w:rPr>
        <w:t>esults</w:t>
      </w:r>
    </w:p>
    <w:p w14:paraId="07609859" w14:textId="77777777" w:rsidR="00E97DDE" w:rsidRPr="00E97DDE" w:rsidRDefault="00E97DDE" w:rsidP="00E97DDE">
      <w:pPr>
        <w:spacing w:after="0" w:line="240" w:lineRule="auto"/>
        <w:rPr>
          <w:rFonts w:ascii="Verdana" w:hAnsi="Verdana"/>
          <w:b/>
          <w:sz w:val="20"/>
          <w:szCs w:val="20"/>
        </w:rPr>
      </w:pPr>
    </w:p>
    <w:p w14:paraId="1FC136F2" w14:textId="77777777" w:rsidR="00E97DDE" w:rsidRPr="00E97DDE" w:rsidRDefault="00E97DDE" w:rsidP="00C36FC4">
      <w:pPr>
        <w:numPr>
          <w:ilvl w:val="0"/>
          <w:numId w:val="20"/>
        </w:numPr>
        <w:spacing w:after="0" w:line="240" w:lineRule="auto"/>
        <w:contextualSpacing/>
        <w:rPr>
          <w:rFonts w:ascii="Verdana" w:hAnsi="Verdana"/>
          <w:sz w:val="20"/>
          <w:szCs w:val="20"/>
        </w:rPr>
      </w:pPr>
      <w:r>
        <w:rPr>
          <w:rFonts w:ascii="Verdana" w:hAnsi="Verdana"/>
          <w:sz w:val="20"/>
          <w:szCs w:val="20"/>
        </w:rPr>
        <w:t xml:space="preserve">Student Affairs is responsible for implementing contact tracing protocols if a student with </w:t>
      </w:r>
      <w:r w:rsidRPr="00E97DDE">
        <w:rPr>
          <w:rFonts w:ascii="Verdana" w:hAnsi="Verdana"/>
          <w:sz w:val="20"/>
          <w:szCs w:val="20"/>
        </w:rPr>
        <w:t>a positive COVID-19 test has been on campus.</w:t>
      </w:r>
    </w:p>
    <w:p w14:paraId="5265A69F" w14:textId="77777777" w:rsidR="009A6B1D" w:rsidRDefault="009A6B1D" w:rsidP="009A6B1D">
      <w:pPr>
        <w:numPr>
          <w:ilvl w:val="0"/>
          <w:numId w:val="20"/>
        </w:numPr>
        <w:spacing w:after="0" w:line="240" w:lineRule="auto"/>
        <w:contextualSpacing/>
        <w:rPr>
          <w:rFonts w:ascii="Verdana" w:hAnsi="Verdana"/>
          <w:sz w:val="20"/>
          <w:szCs w:val="20"/>
        </w:rPr>
      </w:pPr>
      <w:r w:rsidRPr="00E97DDE">
        <w:rPr>
          <w:rFonts w:ascii="Verdana" w:hAnsi="Verdana"/>
          <w:sz w:val="20"/>
          <w:szCs w:val="20"/>
        </w:rPr>
        <w:t>Human Resources (HR) is re</w:t>
      </w:r>
      <w:r>
        <w:rPr>
          <w:rFonts w:ascii="Verdana" w:hAnsi="Verdana"/>
          <w:sz w:val="20"/>
          <w:szCs w:val="20"/>
        </w:rPr>
        <w:t>sponsible for implementing cont</w:t>
      </w:r>
      <w:r w:rsidRPr="00E97DDE">
        <w:rPr>
          <w:rFonts w:ascii="Verdana" w:hAnsi="Verdana"/>
          <w:sz w:val="20"/>
          <w:szCs w:val="20"/>
        </w:rPr>
        <w:t xml:space="preserve">act tracing protocols if an </w:t>
      </w:r>
      <w:r>
        <w:rPr>
          <w:rFonts w:ascii="Verdana" w:hAnsi="Verdana"/>
          <w:sz w:val="20"/>
          <w:szCs w:val="20"/>
        </w:rPr>
        <w:t>employee</w:t>
      </w:r>
      <w:r w:rsidRPr="00E97DDE">
        <w:rPr>
          <w:rFonts w:ascii="Verdana" w:hAnsi="Verdana"/>
          <w:sz w:val="20"/>
          <w:szCs w:val="20"/>
        </w:rPr>
        <w:t xml:space="preserve"> with a positive COVID-19 test has been on campus.</w:t>
      </w:r>
      <w:r>
        <w:rPr>
          <w:rFonts w:ascii="Verdana" w:hAnsi="Verdana"/>
          <w:sz w:val="20"/>
          <w:szCs w:val="20"/>
        </w:rPr>
        <w:t xml:space="preserve"> </w:t>
      </w:r>
    </w:p>
    <w:p w14:paraId="20B61142" w14:textId="77777777" w:rsidR="00E97DDE" w:rsidRPr="003352A4" w:rsidRDefault="00E97DDE" w:rsidP="00C36FC4">
      <w:pPr>
        <w:numPr>
          <w:ilvl w:val="0"/>
          <w:numId w:val="20"/>
        </w:numPr>
        <w:spacing w:after="0" w:line="240" w:lineRule="auto"/>
        <w:contextualSpacing/>
        <w:rPr>
          <w:rFonts w:ascii="Verdana" w:hAnsi="Verdana"/>
          <w:b/>
          <w:sz w:val="20"/>
          <w:szCs w:val="20"/>
        </w:rPr>
      </w:pPr>
      <w:r w:rsidRPr="003352A4">
        <w:rPr>
          <w:rFonts w:ascii="Verdana" w:hAnsi="Verdana"/>
          <w:sz w:val="20"/>
          <w:szCs w:val="20"/>
        </w:rPr>
        <w:t xml:space="preserve">The College will follow protocols listed in </w:t>
      </w:r>
      <w:r w:rsidRPr="003352A4">
        <w:rPr>
          <w:rFonts w:ascii="Verdana" w:hAnsi="Verdana"/>
          <w:i/>
          <w:sz w:val="20"/>
          <w:szCs w:val="20"/>
        </w:rPr>
        <w:t>Memo EXE-0</w:t>
      </w:r>
      <w:r w:rsidR="009F1A7F" w:rsidRPr="003352A4">
        <w:rPr>
          <w:rFonts w:ascii="Verdana" w:hAnsi="Verdana"/>
          <w:i/>
          <w:sz w:val="20"/>
          <w:szCs w:val="20"/>
        </w:rPr>
        <w:t>65</w:t>
      </w:r>
      <w:r w:rsidR="00566000">
        <w:rPr>
          <w:rFonts w:ascii="Verdana" w:hAnsi="Verdana"/>
          <w:sz w:val="20"/>
          <w:szCs w:val="20"/>
        </w:rPr>
        <w:t xml:space="preserve"> along with updated CDC guidance</w:t>
      </w:r>
    </w:p>
    <w:p w14:paraId="03C0CF3F" w14:textId="77777777" w:rsidR="00E97DDE" w:rsidRPr="003352A4" w:rsidRDefault="00E97DDE" w:rsidP="00C36FC4">
      <w:pPr>
        <w:numPr>
          <w:ilvl w:val="0"/>
          <w:numId w:val="20"/>
        </w:numPr>
        <w:spacing w:after="0" w:line="240" w:lineRule="auto"/>
        <w:contextualSpacing/>
        <w:rPr>
          <w:rFonts w:ascii="Verdana" w:hAnsi="Verdana"/>
          <w:b/>
          <w:sz w:val="20"/>
          <w:szCs w:val="20"/>
        </w:rPr>
      </w:pPr>
      <w:r w:rsidRPr="003352A4">
        <w:rPr>
          <w:rFonts w:ascii="Verdana" w:hAnsi="Verdana"/>
          <w:sz w:val="20"/>
          <w:szCs w:val="20"/>
        </w:rPr>
        <w:t>Employees/students with COVID-19 symptoms will be asked to leave and consult with a healthcare provider before returning to campus.</w:t>
      </w:r>
      <w:r w:rsidR="00500A05" w:rsidRPr="003352A4">
        <w:rPr>
          <w:rFonts w:ascii="Verdana" w:hAnsi="Verdana"/>
          <w:sz w:val="20"/>
          <w:szCs w:val="20"/>
        </w:rPr>
        <w:t xml:space="preserve"> See the following for specific details:</w:t>
      </w:r>
    </w:p>
    <w:p w14:paraId="16DB5531" w14:textId="77777777" w:rsidR="009A6B1D" w:rsidRDefault="009A6B1D" w:rsidP="009A6B1D">
      <w:pPr>
        <w:spacing w:after="0" w:line="240" w:lineRule="auto"/>
        <w:contextualSpacing/>
        <w:rPr>
          <w:rFonts w:ascii="Verdana" w:hAnsi="Verdana"/>
          <w:b/>
          <w:sz w:val="20"/>
          <w:szCs w:val="20"/>
        </w:rPr>
      </w:pPr>
    </w:p>
    <w:p w14:paraId="38F4CF11" w14:textId="77777777" w:rsidR="0089081D" w:rsidRDefault="0089081D" w:rsidP="00562A09">
      <w:pPr>
        <w:rPr>
          <w:rFonts w:ascii="Verdana" w:hAnsi="Verdana"/>
          <w:b/>
          <w:sz w:val="20"/>
          <w:szCs w:val="20"/>
        </w:rPr>
      </w:pPr>
    </w:p>
    <w:p w14:paraId="22B8828A" w14:textId="77777777" w:rsidR="00E9712D" w:rsidRDefault="00E9712D" w:rsidP="00562A09">
      <w:pPr>
        <w:rPr>
          <w:rFonts w:ascii="Verdana" w:hAnsi="Verdana"/>
          <w:b/>
          <w:sz w:val="20"/>
          <w:szCs w:val="20"/>
        </w:rPr>
      </w:pPr>
      <w:r w:rsidRPr="003352A4">
        <w:rPr>
          <w:rFonts w:ascii="Verdana" w:hAnsi="Verdana"/>
          <w:b/>
          <w:sz w:val="20"/>
          <w:szCs w:val="20"/>
        </w:rPr>
        <w:t xml:space="preserve">Covid-19 positive cases and direct exposures will be reported to ACCS using the established notification processes and will follow </w:t>
      </w:r>
      <w:r w:rsidRPr="003352A4">
        <w:rPr>
          <w:rFonts w:ascii="Verdana" w:hAnsi="Verdana"/>
          <w:b/>
          <w:i/>
          <w:sz w:val="20"/>
          <w:szCs w:val="20"/>
        </w:rPr>
        <w:t>MEMO 2020-EXE-</w:t>
      </w:r>
      <w:r w:rsidR="009F1A7F" w:rsidRPr="003352A4">
        <w:rPr>
          <w:rFonts w:ascii="Verdana" w:hAnsi="Verdana"/>
          <w:b/>
          <w:i/>
          <w:sz w:val="20"/>
          <w:szCs w:val="20"/>
        </w:rPr>
        <w:t>065</w:t>
      </w:r>
      <w:r w:rsidRPr="003352A4">
        <w:rPr>
          <w:rFonts w:ascii="Verdana" w:hAnsi="Verdana"/>
          <w:b/>
          <w:sz w:val="20"/>
          <w:szCs w:val="20"/>
        </w:rPr>
        <w:t xml:space="preserve"> regarding return to work/campus guidelines.</w:t>
      </w:r>
      <w:r>
        <w:rPr>
          <w:rFonts w:ascii="Verdana" w:hAnsi="Verdana"/>
          <w:b/>
          <w:sz w:val="20"/>
          <w:szCs w:val="20"/>
        </w:rPr>
        <w:t xml:space="preserve"> </w:t>
      </w:r>
    </w:p>
    <w:p w14:paraId="1B74A6ED" w14:textId="77777777" w:rsidR="00566000" w:rsidRDefault="00566000" w:rsidP="00566000">
      <w:pPr>
        <w:widowControl w:val="0"/>
        <w:autoSpaceDE w:val="0"/>
        <w:autoSpaceDN w:val="0"/>
        <w:spacing w:after="0" w:line="240" w:lineRule="auto"/>
        <w:rPr>
          <w:rFonts w:ascii="Verdana" w:eastAsia="Times New Roman" w:hAnsi="Verdana" w:cs="Times New Roman"/>
          <w:b/>
          <w:color w:val="151516"/>
          <w:w w:val="80"/>
          <w:sz w:val="20"/>
          <w:szCs w:val="20"/>
          <w:u w:val="thick" w:color="232323"/>
        </w:rPr>
      </w:pPr>
      <w:r w:rsidRPr="003352A4">
        <w:rPr>
          <w:rFonts w:ascii="Verdana" w:eastAsia="Times New Roman" w:hAnsi="Verdana" w:cs="Times New Roman"/>
          <w:b/>
          <w:color w:val="151516"/>
          <w:w w:val="80"/>
          <w:sz w:val="20"/>
          <w:szCs w:val="20"/>
          <w:u w:val="thick" w:color="232323"/>
        </w:rPr>
        <w:t>Persons WITH Positive COVID-19 test results returning to campus/work:</w:t>
      </w:r>
    </w:p>
    <w:p w14:paraId="65348DD0" w14:textId="77777777" w:rsidR="00566000" w:rsidRDefault="00566000" w:rsidP="00566000">
      <w:pPr>
        <w:widowControl w:val="0"/>
        <w:autoSpaceDE w:val="0"/>
        <w:autoSpaceDN w:val="0"/>
        <w:spacing w:after="0" w:line="240" w:lineRule="auto"/>
        <w:rPr>
          <w:rFonts w:ascii="Verdana" w:eastAsia="Times New Roman" w:hAnsi="Verdana" w:cs="Times New Roman"/>
          <w:b/>
          <w:color w:val="151516"/>
          <w:w w:val="80"/>
          <w:sz w:val="20"/>
          <w:szCs w:val="20"/>
          <w:u w:val="thick" w:color="232323"/>
        </w:rPr>
      </w:pPr>
    </w:p>
    <w:p w14:paraId="2C315BDA" w14:textId="77777777" w:rsidR="007F0331" w:rsidRDefault="007F0331" w:rsidP="007F0331">
      <w:pPr>
        <w:widowControl w:val="0"/>
        <w:autoSpaceDE w:val="0"/>
        <w:autoSpaceDN w:val="0"/>
        <w:spacing w:after="0" w:line="240" w:lineRule="auto"/>
        <w:ind w:left="720"/>
        <w:rPr>
          <w:rFonts w:ascii="Verdana" w:eastAsia="Times New Roman" w:hAnsi="Verdana" w:cs="Times New Roman"/>
          <w:b/>
          <w:color w:val="151516"/>
          <w:w w:val="80"/>
          <w:sz w:val="20"/>
          <w:szCs w:val="20"/>
        </w:rPr>
      </w:pPr>
      <w:r w:rsidRPr="007F0331">
        <w:rPr>
          <w:rFonts w:ascii="Verdana" w:eastAsia="Times New Roman" w:hAnsi="Verdana" w:cs="Times New Roman"/>
          <w:b/>
          <w:color w:val="151516"/>
          <w:w w:val="80"/>
          <w:sz w:val="20"/>
          <w:szCs w:val="20"/>
        </w:rPr>
        <w:t xml:space="preserve">1. </w:t>
      </w:r>
      <w:r>
        <w:rPr>
          <w:rFonts w:ascii="Verdana" w:eastAsia="Times New Roman" w:hAnsi="Verdana" w:cs="Times New Roman"/>
          <w:b/>
          <w:color w:val="151516"/>
          <w:w w:val="80"/>
          <w:sz w:val="20"/>
          <w:szCs w:val="20"/>
        </w:rPr>
        <w:t>At least 10 days have passed since symptoms first appeared or since positive test results, AND</w:t>
      </w:r>
    </w:p>
    <w:p w14:paraId="7C9D7443" w14:textId="77777777" w:rsidR="007F0331" w:rsidRDefault="007F0331" w:rsidP="007F0331">
      <w:pPr>
        <w:widowControl w:val="0"/>
        <w:autoSpaceDE w:val="0"/>
        <w:autoSpaceDN w:val="0"/>
        <w:spacing w:after="0" w:line="240" w:lineRule="auto"/>
        <w:ind w:left="720"/>
        <w:rPr>
          <w:rFonts w:ascii="Verdana" w:eastAsia="Times New Roman" w:hAnsi="Verdana" w:cs="Times New Roman"/>
          <w:b/>
          <w:color w:val="151516"/>
          <w:w w:val="80"/>
          <w:sz w:val="20"/>
          <w:szCs w:val="20"/>
        </w:rPr>
      </w:pPr>
      <w:r>
        <w:rPr>
          <w:rFonts w:ascii="Verdana" w:eastAsia="Times New Roman" w:hAnsi="Verdana" w:cs="Times New Roman"/>
          <w:b/>
          <w:color w:val="151516"/>
          <w:w w:val="80"/>
          <w:sz w:val="20"/>
          <w:szCs w:val="20"/>
        </w:rPr>
        <w:t>2. At least 24 hours with no fever without fever-reducing medication, AND</w:t>
      </w:r>
    </w:p>
    <w:p w14:paraId="3F8225C7" w14:textId="77777777" w:rsidR="007F0331" w:rsidRDefault="007F0331" w:rsidP="007F0331">
      <w:pPr>
        <w:widowControl w:val="0"/>
        <w:autoSpaceDE w:val="0"/>
        <w:autoSpaceDN w:val="0"/>
        <w:spacing w:after="0" w:line="240" w:lineRule="auto"/>
        <w:ind w:left="720"/>
        <w:rPr>
          <w:rFonts w:ascii="Verdana" w:eastAsia="Times New Roman" w:hAnsi="Verdana" w:cs="Times New Roman"/>
          <w:b/>
          <w:color w:val="151516"/>
          <w:w w:val="80"/>
          <w:sz w:val="20"/>
          <w:szCs w:val="20"/>
        </w:rPr>
      </w:pPr>
      <w:r>
        <w:rPr>
          <w:rFonts w:ascii="Verdana" w:eastAsia="Times New Roman" w:hAnsi="Verdana" w:cs="Times New Roman"/>
          <w:b/>
          <w:color w:val="151516"/>
          <w:w w:val="80"/>
          <w:sz w:val="20"/>
          <w:szCs w:val="20"/>
        </w:rPr>
        <w:t xml:space="preserve">3. Other symptoms of COVID-19 are improving. </w:t>
      </w:r>
    </w:p>
    <w:p w14:paraId="7EF00B72" w14:textId="20C604AE" w:rsidR="007F0331" w:rsidRDefault="00E51CC8" w:rsidP="00045ABC">
      <w:pPr>
        <w:widowControl w:val="0"/>
        <w:autoSpaceDE w:val="0"/>
        <w:autoSpaceDN w:val="0"/>
        <w:spacing w:after="0" w:line="240" w:lineRule="auto"/>
        <w:jc w:val="center"/>
        <w:rPr>
          <w:rFonts w:ascii="Verdana" w:eastAsia="Times New Roman" w:hAnsi="Verdana" w:cs="Times New Roman"/>
          <w:b/>
          <w:color w:val="151516"/>
          <w:w w:val="80"/>
          <w:sz w:val="20"/>
          <w:szCs w:val="20"/>
        </w:rPr>
      </w:pPr>
      <w:r>
        <w:rPr>
          <w:noProof/>
        </w:rPr>
        <w:drawing>
          <wp:inline distT="0" distB="0" distL="0" distR="0" wp14:anchorId="67AE591B" wp14:editId="2F6326E3">
            <wp:extent cx="5380666" cy="201142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34520" cy="2031559"/>
                    </a:xfrm>
                    <a:prstGeom prst="rect">
                      <a:avLst/>
                    </a:prstGeom>
                  </pic:spPr>
                </pic:pic>
              </a:graphicData>
            </a:graphic>
          </wp:inline>
        </w:drawing>
      </w:r>
    </w:p>
    <w:p w14:paraId="59F4118B" w14:textId="77777777" w:rsidR="007F0331" w:rsidRDefault="00441E8F" w:rsidP="007F0331">
      <w:pPr>
        <w:widowControl w:val="0"/>
        <w:autoSpaceDE w:val="0"/>
        <w:autoSpaceDN w:val="0"/>
        <w:spacing w:after="0" w:line="240" w:lineRule="auto"/>
        <w:rPr>
          <w:rFonts w:ascii="Verdana" w:eastAsia="Times New Roman" w:hAnsi="Verdana" w:cs="Times New Roman"/>
          <w:color w:val="151516"/>
          <w:w w:val="80"/>
          <w:sz w:val="20"/>
          <w:szCs w:val="20"/>
        </w:rPr>
      </w:pPr>
      <w:r>
        <w:rPr>
          <w:rFonts w:ascii="Verdana" w:eastAsia="Times New Roman" w:hAnsi="Verdana" w:cs="Times New Roman"/>
          <w:color w:val="151516"/>
          <w:w w:val="80"/>
          <w:sz w:val="20"/>
          <w:szCs w:val="20"/>
        </w:rPr>
        <w:t>**</w:t>
      </w:r>
      <w:r w:rsidR="007F0331">
        <w:rPr>
          <w:rFonts w:ascii="Verdana" w:eastAsia="Times New Roman" w:hAnsi="Verdana" w:cs="Times New Roman"/>
          <w:color w:val="151516"/>
          <w:w w:val="80"/>
          <w:sz w:val="20"/>
          <w:szCs w:val="20"/>
        </w:rPr>
        <w:t>CDC recognizes the following information:</w:t>
      </w:r>
    </w:p>
    <w:p w14:paraId="06CD05FC" w14:textId="77777777" w:rsidR="00045ABC" w:rsidRDefault="00045ABC" w:rsidP="007F0331">
      <w:pPr>
        <w:widowControl w:val="0"/>
        <w:autoSpaceDE w:val="0"/>
        <w:autoSpaceDN w:val="0"/>
        <w:spacing w:after="0" w:line="240" w:lineRule="auto"/>
        <w:rPr>
          <w:rFonts w:ascii="Verdana" w:eastAsia="Times New Roman" w:hAnsi="Verdana" w:cs="Times New Roman"/>
          <w:color w:val="151516"/>
          <w:w w:val="80"/>
          <w:sz w:val="20"/>
          <w:szCs w:val="20"/>
        </w:rPr>
      </w:pPr>
    </w:p>
    <w:p w14:paraId="0351E887" w14:textId="3A37B950" w:rsidR="007F0331" w:rsidRPr="007F0331" w:rsidRDefault="007F0331" w:rsidP="007F0331">
      <w:pPr>
        <w:widowControl w:val="0"/>
        <w:autoSpaceDE w:val="0"/>
        <w:autoSpaceDN w:val="0"/>
        <w:spacing w:after="0" w:line="240" w:lineRule="auto"/>
        <w:rPr>
          <w:rFonts w:ascii="Verdana" w:eastAsia="Times New Roman" w:hAnsi="Verdana" w:cs="Times New Roman"/>
          <w:color w:val="151516"/>
          <w:w w:val="80"/>
          <w:sz w:val="20"/>
          <w:szCs w:val="20"/>
        </w:rPr>
      </w:pPr>
      <w:r w:rsidRPr="007F0331">
        <w:rPr>
          <w:rFonts w:ascii="Verdana" w:eastAsia="Times New Roman" w:hAnsi="Verdana" w:cs="Times New Roman"/>
          <w:color w:val="151516"/>
          <w:w w:val="80"/>
          <w:sz w:val="20"/>
          <w:szCs w:val="20"/>
        </w:rPr>
        <w:t>Loss of taste and smell may persist for weeks or months after recovery and need not delay the end of isolation</w:t>
      </w:r>
      <w:r w:rsidR="00441E8F">
        <w:rPr>
          <w:rFonts w:ascii="Verdana" w:eastAsia="Times New Roman" w:hAnsi="Verdana" w:cs="Times New Roman"/>
          <w:color w:val="151516"/>
          <w:w w:val="80"/>
          <w:sz w:val="20"/>
          <w:szCs w:val="20"/>
        </w:rPr>
        <w:t>.</w:t>
      </w:r>
      <w:r w:rsidRPr="007F0331">
        <w:rPr>
          <w:rFonts w:ascii="Arial" w:eastAsia="Times New Roman" w:hAnsi="Arial" w:cs="Arial"/>
          <w:color w:val="151516"/>
          <w:w w:val="80"/>
          <w:sz w:val="20"/>
          <w:szCs w:val="20"/>
        </w:rPr>
        <w:t>​</w:t>
      </w:r>
    </w:p>
    <w:p w14:paraId="78522D26" w14:textId="77777777" w:rsidR="007F0331" w:rsidRDefault="007F0331" w:rsidP="007F0331">
      <w:pPr>
        <w:widowControl w:val="0"/>
        <w:autoSpaceDE w:val="0"/>
        <w:autoSpaceDN w:val="0"/>
        <w:spacing w:after="0" w:line="240" w:lineRule="auto"/>
        <w:rPr>
          <w:rFonts w:ascii="Verdana" w:eastAsia="Times New Roman" w:hAnsi="Verdana" w:cs="Times New Roman"/>
          <w:color w:val="151516"/>
          <w:w w:val="80"/>
          <w:sz w:val="20"/>
          <w:szCs w:val="20"/>
        </w:rPr>
      </w:pPr>
    </w:p>
    <w:p w14:paraId="039B0E29" w14:textId="77777777" w:rsidR="007F0331" w:rsidRPr="007F0331" w:rsidRDefault="007F0331" w:rsidP="007F0331">
      <w:pPr>
        <w:widowControl w:val="0"/>
        <w:autoSpaceDE w:val="0"/>
        <w:autoSpaceDN w:val="0"/>
        <w:spacing w:after="0" w:line="240" w:lineRule="auto"/>
        <w:rPr>
          <w:rFonts w:ascii="Verdana" w:eastAsia="Times New Roman" w:hAnsi="Verdana" w:cs="Times New Roman"/>
          <w:color w:val="151516"/>
          <w:w w:val="80"/>
          <w:sz w:val="20"/>
          <w:szCs w:val="20"/>
        </w:rPr>
      </w:pPr>
      <w:r w:rsidRPr="007F0331">
        <w:rPr>
          <w:rFonts w:ascii="Verdana" w:eastAsia="Times New Roman" w:hAnsi="Verdana" w:cs="Times New Roman"/>
          <w:color w:val="151516"/>
          <w:w w:val="80"/>
          <w:sz w:val="20"/>
          <w:szCs w:val="20"/>
        </w:rPr>
        <w:t>If you had severe illness from COVID-19 (you were admitted to a hospital and needed oxygen), your healthcare provider may recommend that you stay in isolation for longer than 10 days after your symptoms first appeared (possibly up to 20 days) and you may need to finish your period of isolation at home.</w:t>
      </w:r>
    </w:p>
    <w:p w14:paraId="6E7AEEF8" w14:textId="77777777" w:rsidR="007F0331" w:rsidRDefault="007F0331" w:rsidP="007F0331">
      <w:pPr>
        <w:widowControl w:val="0"/>
        <w:autoSpaceDE w:val="0"/>
        <w:autoSpaceDN w:val="0"/>
        <w:spacing w:after="0" w:line="240" w:lineRule="auto"/>
        <w:rPr>
          <w:rFonts w:ascii="Verdana" w:eastAsia="Times New Roman" w:hAnsi="Verdana" w:cs="Times New Roman"/>
          <w:b/>
          <w:color w:val="151516"/>
          <w:w w:val="80"/>
          <w:sz w:val="20"/>
          <w:szCs w:val="20"/>
        </w:rPr>
      </w:pPr>
    </w:p>
    <w:p w14:paraId="7D2E8325" w14:textId="77777777" w:rsidR="007F0331" w:rsidRPr="007F0331" w:rsidRDefault="007F0331" w:rsidP="007F0331">
      <w:pPr>
        <w:widowControl w:val="0"/>
        <w:autoSpaceDE w:val="0"/>
        <w:autoSpaceDN w:val="0"/>
        <w:spacing w:after="0" w:line="240" w:lineRule="auto"/>
        <w:rPr>
          <w:rFonts w:ascii="Verdana" w:eastAsia="Times New Roman" w:hAnsi="Verdana" w:cs="Times New Roman"/>
          <w:color w:val="151516"/>
          <w:w w:val="80"/>
          <w:sz w:val="20"/>
          <w:szCs w:val="20"/>
        </w:rPr>
      </w:pPr>
      <w:r w:rsidRPr="007F0331">
        <w:rPr>
          <w:rFonts w:ascii="Verdana" w:eastAsia="Times New Roman" w:hAnsi="Verdana" w:cs="Times New Roman"/>
          <w:color w:val="151516"/>
          <w:w w:val="80"/>
          <w:sz w:val="20"/>
          <w:szCs w:val="20"/>
        </w:rPr>
        <w:t>If you have recovered from your symptoms after testing positive for COVID-19, you may continue to test positive for three months or more without being contagious to others. For this reason, you should be tested only if you develop new symptoms of possible COVID-19. Getting tested again should be discussed with your healthcare provider, especially if you have been in close contact with another person who has tested positive for COVID-19 in the last 14 days.</w:t>
      </w:r>
    </w:p>
    <w:p w14:paraId="7C6A27BC" w14:textId="77777777" w:rsidR="00566000" w:rsidRPr="00233767" w:rsidRDefault="00566000" w:rsidP="00566000">
      <w:pPr>
        <w:spacing w:before="100" w:beforeAutospacing="1" w:after="100" w:afterAutospacing="1"/>
        <w:jc w:val="both"/>
        <w:rPr>
          <w:rFonts w:ascii="Verdana" w:hAnsi="Verdana" w:cs="Times New Roman"/>
          <w:color w:val="000000" w:themeColor="text1"/>
          <w:sz w:val="20"/>
          <w:szCs w:val="20"/>
        </w:rPr>
      </w:pPr>
      <w:r w:rsidRPr="00233767">
        <w:rPr>
          <w:rFonts w:ascii="Verdana" w:hAnsi="Verdana" w:cs="Times New Roman"/>
          <w:b/>
          <w:bCs/>
          <w:color w:val="000000" w:themeColor="text1"/>
          <w:sz w:val="20"/>
          <w:szCs w:val="20"/>
        </w:rPr>
        <w:t>Employee/Student is EXPOSED to someone with a second POSITIVE COVID-19 test within three months of the initial COVID test AND the EXPOSED individual does NOT have signs/symptoms of COVID-19:</w:t>
      </w:r>
    </w:p>
    <w:p w14:paraId="0F835CE6" w14:textId="77777777" w:rsidR="00566000" w:rsidRPr="00233767" w:rsidRDefault="00566000" w:rsidP="00566000">
      <w:pPr>
        <w:pStyle w:val="ListParagraph"/>
        <w:numPr>
          <w:ilvl w:val="0"/>
          <w:numId w:val="52"/>
        </w:numPr>
        <w:spacing w:before="100" w:beforeAutospacing="1" w:after="100" w:afterAutospacing="1" w:line="252" w:lineRule="auto"/>
        <w:rPr>
          <w:rFonts w:ascii="Verdana" w:hAnsi="Verdana" w:cs="Times New Roman"/>
          <w:color w:val="000000" w:themeColor="text1"/>
          <w:sz w:val="20"/>
          <w:szCs w:val="20"/>
        </w:rPr>
      </w:pPr>
      <w:r w:rsidRPr="00233767">
        <w:rPr>
          <w:rFonts w:ascii="Verdana" w:hAnsi="Verdana" w:cs="Times New Roman"/>
          <w:color w:val="000000" w:themeColor="text1"/>
          <w:sz w:val="20"/>
          <w:szCs w:val="20"/>
        </w:rPr>
        <w:t>The individual should self-monitor for signs/symptoms of COVID-19, self-isolation is not necessary.</w:t>
      </w:r>
    </w:p>
    <w:p w14:paraId="3D8F91F0" w14:textId="77777777" w:rsidR="00566000" w:rsidRPr="00233767" w:rsidRDefault="00566000" w:rsidP="00566000">
      <w:pPr>
        <w:widowControl w:val="0"/>
        <w:autoSpaceDE w:val="0"/>
        <w:autoSpaceDN w:val="0"/>
        <w:spacing w:after="0" w:line="240" w:lineRule="auto"/>
        <w:rPr>
          <w:rFonts w:ascii="Verdana" w:eastAsia="Times New Roman" w:hAnsi="Verdana" w:cs="Times New Roman"/>
          <w:b/>
          <w:color w:val="000000" w:themeColor="text1"/>
          <w:w w:val="80"/>
          <w:sz w:val="20"/>
          <w:szCs w:val="20"/>
          <w:u w:val="thick" w:color="232323"/>
        </w:rPr>
      </w:pPr>
      <w:r w:rsidRPr="00233767">
        <w:rPr>
          <w:rFonts w:ascii="Verdana" w:hAnsi="Verdana" w:cs="Times New Roman"/>
          <w:i/>
          <w:iCs/>
          <w:color w:val="000000" w:themeColor="text1"/>
          <w:sz w:val="20"/>
          <w:szCs w:val="20"/>
        </w:rPr>
        <w:t>NOTE:</w:t>
      </w:r>
      <w:r w:rsidRPr="00233767">
        <w:rPr>
          <w:rFonts w:ascii="Verdana" w:hAnsi="Verdana" w:cs="Times New Roman"/>
          <w:color w:val="000000" w:themeColor="text1"/>
          <w:sz w:val="20"/>
          <w:szCs w:val="20"/>
        </w:rPr>
        <w:t xml:space="preserve"> following the three-month mark of the initial POSITIVE COVID-19 test, any individual exhibiting signs/symptoms of COVID or those who are exposed to someone with an initial test should </w:t>
      </w:r>
      <w:r>
        <w:rPr>
          <w:rFonts w:ascii="Verdana" w:hAnsi="Verdana" w:cs="Times New Roman"/>
          <w:color w:val="000000" w:themeColor="text1"/>
          <w:sz w:val="20"/>
          <w:szCs w:val="20"/>
        </w:rPr>
        <w:t xml:space="preserve">fall </w:t>
      </w:r>
      <w:r w:rsidRPr="00233767">
        <w:rPr>
          <w:rFonts w:ascii="Verdana" w:hAnsi="Verdana" w:cs="Times New Roman"/>
          <w:color w:val="000000" w:themeColor="text1"/>
          <w:sz w:val="20"/>
          <w:szCs w:val="20"/>
        </w:rPr>
        <w:t>into the exposure category outlined in numbers 1 or 2</w:t>
      </w:r>
      <w:r>
        <w:rPr>
          <w:rFonts w:ascii="Verdana" w:hAnsi="Verdana" w:cs="Times New Roman"/>
          <w:color w:val="000000" w:themeColor="text1"/>
          <w:sz w:val="20"/>
          <w:szCs w:val="20"/>
        </w:rPr>
        <w:t>.</w:t>
      </w:r>
      <w:r w:rsidRPr="00233767">
        <w:rPr>
          <w:rFonts w:ascii="Verdana" w:hAnsi="Verdana" w:cs="Times New Roman"/>
          <w:color w:val="000000" w:themeColor="text1"/>
          <w:sz w:val="20"/>
          <w:szCs w:val="20"/>
        </w:rPr>
        <w:t xml:space="preserve"> </w:t>
      </w:r>
    </w:p>
    <w:p w14:paraId="47DE685F" w14:textId="77777777" w:rsidR="00566000" w:rsidRPr="00233767" w:rsidRDefault="00566000" w:rsidP="00566000">
      <w:pPr>
        <w:pStyle w:val="ListParagraph"/>
        <w:numPr>
          <w:ilvl w:val="0"/>
          <w:numId w:val="47"/>
        </w:numPr>
        <w:spacing w:before="100" w:beforeAutospacing="1" w:after="100" w:afterAutospacing="1" w:line="252" w:lineRule="auto"/>
        <w:ind w:left="900" w:hanging="270"/>
        <w:rPr>
          <w:rFonts w:ascii="Verdana" w:hAnsi="Verdana" w:cs="Times New Roman"/>
          <w:bCs/>
          <w:color w:val="000000" w:themeColor="text1"/>
          <w:sz w:val="20"/>
          <w:szCs w:val="20"/>
        </w:rPr>
      </w:pPr>
      <w:r w:rsidRPr="00233767">
        <w:rPr>
          <w:rFonts w:ascii="Verdana" w:hAnsi="Verdana" w:cs="Times New Roman"/>
          <w:b/>
          <w:bCs/>
          <w:color w:val="000000" w:themeColor="text1"/>
          <w:sz w:val="20"/>
          <w:szCs w:val="20"/>
        </w:rPr>
        <w:t>Persons who received a second positive COVID-19 test within three months</w:t>
      </w:r>
      <w:r w:rsidRPr="00233767">
        <w:rPr>
          <w:rFonts w:ascii="Verdana" w:hAnsi="Verdana" w:cs="Times New Roman"/>
          <w:bCs/>
          <w:color w:val="000000" w:themeColor="text1"/>
          <w:sz w:val="20"/>
          <w:szCs w:val="20"/>
        </w:rPr>
        <w:t xml:space="preserve"> of the initial positive test and who have not had any symptoms may return to work/campus under the following conditions:</w:t>
      </w:r>
      <w:r w:rsidRPr="00233767">
        <w:rPr>
          <w:rFonts w:ascii="Verdana" w:hAnsi="Verdana" w:cs="Times New Roman"/>
          <w:bCs/>
          <w:color w:val="000000" w:themeColor="text1"/>
          <w:sz w:val="20"/>
          <w:szCs w:val="20"/>
        </w:rPr>
        <w:br/>
      </w:r>
    </w:p>
    <w:p w14:paraId="3A56E997" w14:textId="77777777" w:rsidR="00566000" w:rsidRPr="00233767" w:rsidRDefault="00566000" w:rsidP="00566000">
      <w:pPr>
        <w:pStyle w:val="ListParagraph"/>
        <w:numPr>
          <w:ilvl w:val="0"/>
          <w:numId w:val="49"/>
        </w:numPr>
        <w:spacing w:before="100" w:beforeAutospacing="1" w:after="100" w:afterAutospacing="1" w:line="252" w:lineRule="auto"/>
        <w:ind w:left="2160"/>
        <w:rPr>
          <w:rFonts w:ascii="Verdana" w:hAnsi="Verdana" w:cs="Times New Roman"/>
          <w:color w:val="000000" w:themeColor="text1"/>
          <w:sz w:val="20"/>
          <w:szCs w:val="20"/>
        </w:rPr>
      </w:pPr>
      <w:r w:rsidRPr="00233767">
        <w:rPr>
          <w:rFonts w:ascii="Verdana" w:hAnsi="Verdana" w:cs="Times New Roman"/>
          <w:color w:val="000000" w:themeColor="text1"/>
          <w:sz w:val="20"/>
          <w:szCs w:val="20"/>
        </w:rPr>
        <w:t xml:space="preserve">At least 10 days have passed </w:t>
      </w:r>
      <w:r w:rsidRPr="00233767">
        <w:rPr>
          <w:rFonts w:ascii="Verdana" w:hAnsi="Verdana" w:cs="Times New Roman"/>
          <w:i/>
          <w:iCs/>
          <w:color w:val="000000" w:themeColor="text1"/>
          <w:sz w:val="20"/>
          <w:szCs w:val="20"/>
        </w:rPr>
        <w:t>since symptoms first appeared</w:t>
      </w:r>
      <w:r w:rsidRPr="00233767">
        <w:rPr>
          <w:rFonts w:ascii="Verdana" w:hAnsi="Verdana" w:cs="Times New Roman"/>
          <w:color w:val="000000" w:themeColor="text1"/>
          <w:sz w:val="20"/>
          <w:szCs w:val="20"/>
        </w:rPr>
        <w:t xml:space="preserve">, </w:t>
      </w:r>
      <w:r w:rsidRPr="00233767">
        <w:rPr>
          <w:rFonts w:ascii="Verdana" w:hAnsi="Verdana" w:cs="Times New Roman"/>
          <w:b/>
          <w:bCs/>
          <w:color w:val="000000" w:themeColor="text1"/>
          <w:sz w:val="20"/>
          <w:szCs w:val="20"/>
        </w:rPr>
        <w:t>and</w:t>
      </w:r>
      <w:r w:rsidRPr="00233767">
        <w:rPr>
          <w:rFonts w:ascii="Verdana" w:hAnsi="Verdana" w:cs="Times New Roman"/>
          <w:b/>
          <w:bCs/>
          <w:color w:val="000000" w:themeColor="text1"/>
          <w:sz w:val="20"/>
          <w:szCs w:val="20"/>
        </w:rPr>
        <w:br/>
      </w:r>
    </w:p>
    <w:p w14:paraId="334C20F8" w14:textId="77777777" w:rsidR="00566000" w:rsidRPr="00233767" w:rsidRDefault="00566000" w:rsidP="00566000">
      <w:pPr>
        <w:pStyle w:val="ListParagraph"/>
        <w:numPr>
          <w:ilvl w:val="0"/>
          <w:numId w:val="49"/>
        </w:numPr>
        <w:spacing w:before="100" w:beforeAutospacing="1" w:after="100" w:afterAutospacing="1" w:line="252" w:lineRule="auto"/>
        <w:ind w:left="2160"/>
        <w:rPr>
          <w:rFonts w:ascii="Verdana" w:hAnsi="Verdana" w:cs="Times New Roman"/>
          <w:color w:val="000000" w:themeColor="text1"/>
          <w:sz w:val="20"/>
          <w:szCs w:val="20"/>
        </w:rPr>
      </w:pPr>
      <w:r w:rsidRPr="00233767">
        <w:rPr>
          <w:rFonts w:ascii="Verdana" w:hAnsi="Verdana" w:cs="Times New Roman"/>
          <w:color w:val="000000" w:themeColor="text1"/>
          <w:sz w:val="20"/>
          <w:szCs w:val="20"/>
        </w:rPr>
        <w:t>At least 1 day (24 hours) has passed since recovery - defined as resolution of fever without the use of fever-reducing medications</w:t>
      </w:r>
      <w:r w:rsidRPr="00233767">
        <w:rPr>
          <w:rFonts w:ascii="Verdana" w:hAnsi="Verdana" w:cs="Times New Roman"/>
          <w:b/>
          <w:bCs/>
          <w:color w:val="000000" w:themeColor="text1"/>
          <w:sz w:val="20"/>
          <w:szCs w:val="20"/>
        </w:rPr>
        <w:t xml:space="preserve"> and</w:t>
      </w:r>
      <w:r w:rsidRPr="00233767">
        <w:rPr>
          <w:rFonts w:ascii="Verdana" w:hAnsi="Verdana" w:cs="Times New Roman"/>
          <w:color w:val="000000" w:themeColor="text1"/>
          <w:sz w:val="20"/>
          <w:szCs w:val="20"/>
        </w:rPr>
        <w:t xml:space="preserve"> improvement in respiratory symptoms (e.g. cough, shortness of breath), </w:t>
      </w:r>
      <w:r w:rsidRPr="00233767">
        <w:rPr>
          <w:rFonts w:ascii="Verdana" w:hAnsi="Verdana" w:cs="Times New Roman"/>
          <w:b/>
          <w:bCs/>
          <w:color w:val="000000" w:themeColor="text1"/>
          <w:sz w:val="20"/>
          <w:szCs w:val="20"/>
        </w:rPr>
        <w:t>and</w:t>
      </w:r>
      <w:r w:rsidRPr="00233767">
        <w:rPr>
          <w:rFonts w:ascii="Verdana" w:hAnsi="Verdana" w:cs="Times New Roman"/>
          <w:b/>
          <w:bCs/>
          <w:color w:val="000000" w:themeColor="text1"/>
          <w:sz w:val="20"/>
          <w:szCs w:val="20"/>
        </w:rPr>
        <w:br/>
      </w:r>
    </w:p>
    <w:p w14:paraId="0A999F24" w14:textId="77777777" w:rsidR="00566000" w:rsidRPr="00233767" w:rsidRDefault="00566000" w:rsidP="00566000">
      <w:pPr>
        <w:pStyle w:val="ListParagraph"/>
        <w:numPr>
          <w:ilvl w:val="0"/>
          <w:numId w:val="49"/>
        </w:numPr>
        <w:spacing w:after="0" w:line="252" w:lineRule="auto"/>
        <w:ind w:left="2160"/>
        <w:rPr>
          <w:rFonts w:ascii="Verdana" w:hAnsi="Verdana" w:cs="Times New Roman"/>
          <w:color w:val="000000" w:themeColor="text1"/>
          <w:sz w:val="20"/>
          <w:szCs w:val="20"/>
        </w:rPr>
      </w:pPr>
      <w:r w:rsidRPr="00233767">
        <w:rPr>
          <w:rFonts w:ascii="Verdana" w:hAnsi="Verdana" w:cs="Times New Roman"/>
          <w:color w:val="000000" w:themeColor="text1"/>
          <w:sz w:val="20"/>
          <w:szCs w:val="20"/>
        </w:rPr>
        <w:t xml:space="preserve">The individual has received clearance from a healthcare provider (e.g. physician or mid-level provider) that he/she may return to work/campus.  </w:t>
      </w:r>
    </w:p>
    <w:p w14:paraId="427AE1C6" w14:textId="77777777" w:rsidR="00566000" w:rsidRPr="00233767" w:rsidRDefault="00566000" w:rsidP="00566000">
      <w:pPr>
        <w:spacing w:after="0"/>
        <w:ind w:left="360"/>
        <w:rPr>
          <w:rFonts w:ascii="Verdana" w:hAnsi="Verdana" w:cs="Times New Roman"/>
          <w:b/>
          <w:bCs/>
          <w:i/>
          <w:iCs/>
          <w:color w:val="000000" w:themeColor="text1"/>
          <w:sz w:val="18"/>
          <w:szCs w:val="18"/>
        </w:rPr>
      </w:pPr>
      <w:r w:rsidRPr="00233767">
        <w:rPr>
          <w:rFonts w:ascii="Verdana" w:hAnsi="Verdana" w:cs="Times New Roman"/>
          <w:b/>
          <w:bCs/>
          <w:i/>
          <w:iCs/>
          <w:color w:val="000000" w:themeColor="text1"/>
          <w:sz w:val="18"/>
          <w:szCs w:val="18"/>
        </w:rPr>
        <w:t xml:space="preserve">NOTE: </w:t>
      </w:r>
    </w:p>
    <w:p w14:paraId="7F343D85" w14:textId="77777777" w:rsidR="00566000" w:rsidRPr="00233767" w:rsidRDefault="00566000" w:rsidP="00566000">
      <w:pPr>
        <w:pStyle w:val="ListParagraph"/>
        <w:numPr>
          <w:ilvl w:val="0"/>
          <w:numId w:val="51"/>
        </w:numPr>
        <w:spacing w:after="0" w:line="252" w:lineRule="auto"/>
        <w:rPr>
          <w:rFonts w:ascii="Verdana" w:hAnsi="Verdana" w:cs="Times New Roman"/>
          <w:i/>
          <w:iCs/>
          <w:color w:val="000000" w:themeColor="text1"/>
          <w:sz w:val="18"/>
          <w:szCs w:val="18"/>
        </w:rPr>
      </w:pPr>
      <w:r w:rsidRPr="00233767">
        <w:rPr>
          <w:rFonts w:ascii="Verdana" w:hAnsi="Verdana" w:cs="Times New Roman"/>
          <w:i/>
          <w:iCs/>
          <w:color w:val="000000" w:themeColor="text1"/>
          <w:sz w:val="18"/>
          <w:szCs w:val="18"/>
        </w:rPr>
        <w:t xml:space="preserve">CDC data shows that a person who has had and recovered from COVID-19 may have low levels of virus in their bodies for up to 3 months after diagnosis. This means that if the person who has recovered from COVID-19 is retested within three months of initial infection, they may continue to have a positive test result, even though they are not spreading COVID-19. </w:t>
      </w:r>
    </w:p>
    <w:p w14:paraId="12291A4B" w14:textId="77777777" w:rsidR="00566000" w:rsidRPr="00233767" w:rsidRDefault="00566000" w:rsidP="00566000">
      <w:pPr>
        <w:pStyle w:val="ListParagraph"/>
        <w:numPr>
          <w:ilvl w:val="0"/>
          <w:numId w:val="51"/>
        </w:numPr>
        <w:spacing w:before="100" w:beforeAutospacing="1" w:after="100" w:afterAutospacing="1" w:line="252" w:lineRule="auto"/>
        <w:ind w:right="720"/>
        <w:rPr>
          <w:rFonts w:ascii="Verdana" w:hAnsi="Verdana" w:cs="Times New Roman"/>
          <w:color w:val="000000" w:themeColor="text1"/>
          <w:sz w:val="18"/>
          <w:szCs w:val="18"/>
        </w:rPr>
      </w:pPr>
      <w:r w:rsidRPr="00233767">
        <w:rPr>
          <w:rFonts w:ascii="Verdana" w:hAnsi="Verdana" w:cs="Times New Roman"/>
          <w:i/>
          <w:iCs/>
          <w:color w:val="000000" w:themeColor="text1"/>
          <w:sz w:val="18"/>
          <w:szCs w:val="18"/>
        </w:rPr>
        <w:t xml:space="preserve">Loss of taste and smell may persist for weeks or months after recovery and need not delay the end of isolation. </w:t>
      </w:r>
      <w:r w:rsidRPr="00233767">
        <w:rPr>
          <w:rFonts w:ascii="Verdana" w:hAnsi="Verdana" w:cs="Times New Roman"/>
          <w:color w:val="000000" w:themeColor="text1"/>
          <w:sz w:val="18"/>
          <w:szCs w:val="18"/>
        </w:rPr>
        <w:t>(ADPH, CDC, September 2020)</w:t>
      </w:r>
    </w:p>
    <w:p w14:paraId="4DE27634" w14:textId="77777777" w:rsidR="00566000" w:rsidRPr="00233767" w:rsidRDefault="00566000" w:rsidP="00566000">
      <w:pPr>
        <w:pStyle w:val="ListParagraph"/>
        <w:spacing w:before="100" w:beforeAutospacing="1" w:after="100" w:afterAutospacing="1" w:line="252" w:lineRule="auto"/>
        <w:ind w:left="990"/>
        <w:rPr>
          <w:rFonts w:ascii="Verdana" w:hAnsi="Verdana" w:cs="Times New Roman"/>
          <w:b/>
          <w:bCs/>
          <w:color w:val="000000" w:themeColor="text1"/>
          <w:sz w:val="20"/>
          <w:szCs w:val="20"/>
        </w:rPr>
      </w:pPr>
    </w:p>
    <w:p w14:paraId="03DD8342" w14:textId="77777777" w:rsidR="00566000" w:rsidRPr="008B1182" w:rsidRDefault="00566000" w:rsidP="00566000">
      <w:pPr>
        <w:pStyle w:val="ListParagraph"/>
        <w:numPr>
          <w:ilvl w:val="0"/>
          <w:numId w:val="47"/>
        </w:numPr>
        <w:spacing w:before="100" w:beforeAutospacing="1" w:after="100" w:afterAutospacing="1" w:line="252" w:lineRule="auto"/>
        <w:ind w:left="900" w:hanging="270"/>
        <w:rPr>
          <w:rFonts w:ascii="Verdana" w:hAnsi="Verdana" w:cs="Times New Roman"/>
          <w:color w:val="FF0000"/>
          <w:sz w:val="20"/>
          <w:szCs w:val="20"/>
        </w:rPr>
      </w:pPr>
      <w:r w:rsidRPr="00233767">
        <w:rPr>
          <w:rFonts w:ascii="Verdana" w:hAnsi="Verdana" w:cs="Times New Roman"/>
          <w:b/>
          <w:bCs/>
          <w:color w:val="000000" w:themeColor="text1"/>
          <w:sz w:val="20"/>
          <w:szCs w:val="20"/>
        </w:rPr>
        <w:t xml:space="preserve">Persons </w:t>
      </w:r>
      <w:r w:rsidRPr="00233767">
        <w:rPr>
          <w:rFonts w:ascii="Verdana" w:eastAsia="Palatino Linotype" w:hAnsi="Verdana" w:cs="Palatino Linotype"/>
          <w:b/>
          <w:color w:val="000000" w:themeColor="text1"/>
          <w:w w:val="85"/>
          <w:sz w:val="20"/>
          <w:szCs w:val="20"/>
        </w:rPr>
        <w:t>with</w:t>
      </w:r>
      <w:r w:rsidRPr="00233767">
        <w:rPr>
          <w:rFonts w:ascii="Verdana" w:eastAsia="Palatino Linotype" w:hAnsi="Verdana" w:cs="Palatino Linotype"/>
          <w:b/>
          <w:color w:val="000000" w:themeColor="text1"/>
          <w:spacing w:val="-22"/>
          <w:w w:val="85"/>
          <w:sz w:val="20"/>
          <w:szCs w:val="20"/>
        </w:rPr>
        <w:t xml:space="preserve"> </w:t>
      </w:r>
      <w:r w:rsidRPr="00233767">
        <w:rPr>
          <w:rFonts w:ascii="Verdana" w:eastAsia="Palatino Linotype" w:hAnsi="Verdana" w:cs="Palatino Linotype"/>
          <w:b/>
          <w:color w:val="000000" w:themeColor="text1"/>
          <w:w w:val="85"/>
          <w:sz w:val="20"/>
          <w:szCs w:val="20"/>
        </w:rPr>
        <w:t>COVID-19</w:t>
      </w:r>
      <w:r w:rsidRPr="00233767">
        <w:rPr>
          <w:rFonts w:ascii="Verdana" w:eastAsia="Palatino Linotype" w:hAnsi="Verdana" w:cs="Palatino Linotype"/>
          <w:b/>
          <w:color w:val="000000" w:themeColor="text1"/>
          <w:spacing w:val="-17"/>
          <w:w w:val="85"/>
          <w:sz w:val="20"/>
          <w:szCs w:val="20"/>
        </w:rPr>
        <w:t xml:space="preserve"> </w:t>
      </w:r>
      <w:r w:rsidRPr="00233767">
        <w:rPr>
          <w:rFonts w:ascii="Verdana" w:eastAsia="Palatino Linotype" w:hAnsi="Verdana" w:cs="Palatino Linotype"/>
          <w:b/>
          <w:color w:val="000000" w:themeColor="text1"/>
          <w:w w:val="85"/>
          <w:sz w:val="20"/>
          <w:szCs w:val="20"/>
        </w:rPr>
        <w:t>who</w:t>
      </w:r>
      <w:r w:rsidRPr="00233767">
        <w:rPr>
          <w:rFonts w:ascii="Verdana" w:eastAsia="Palatino Linotype" w:hAnsi="Verdana" w:cs="Palatino Linotype"/>
          <w:b/>
          <w:color w:val="000000" w:themeColor="text1"/>
          <w:spacing w:val="-24"/>
          <w:w w:val="85"/>
          <w:sz w:val="20"/>
          <w:szCs w:val="20"/>
        </w:rPr>
        <w:t xml:space="preserve"> </w:t>
      </w:r>
      <w:r w:rsidRPr="008B1182">
        <w:rPr>
          <w:rFonts w:ascii="Verdana" w:eastAsia="Palatino Linotype" w:hAnsi="Verdana" w:cs="Palatino Linotype"/>
          <w:b/>
          <w:color w:val="1B1B1B"/>
          <w:w w:val="85"/>
          <w:sz w:val="20"/>
          <w:szCs w:val="20"/>
        </w:rPr>
        <w:t>have</w:t>
      </w:r>
      <w:r w:rsidRPr="008B1182">
        <w:rPr>
          <w:rFonts w:ascii="Verdana" w:eastAsia="Palatino Linotype" w:hAnsi="Verdana" w:cs="Palatino Linotype"/>
          <w:b/>
          <w:color w:val="1B1B1B"/>
          <w:spacing w:val="-24"/>
          <w:w w:val="85"/>
          <w:sz w:val="20"/>
          <w:szCs w:val="20"/>
        </w:rPr>
        <w:t xml:space="preserve"> </w:t>
      </w:r>
      <w:r w:rsidRPr="008B1182">
        <w:rPr>
          <w:rFonts w:ascii="Verdana" w:eastAsia="Palatino Linotype" w:hAnsi="Verdana" w:cs="Palatino Linotype"/>
          <w:b/>
          <w:color w:val="1B1B1B"/>
          <w:w w:val="85"/>
          <w:sz w:val="20"/>
          <w:szCs w:val="20"/>
        </w:rPr>
        <w:t>not</w:t>
      </w:r>
      <w:r w:rsidRPr="008B1182">
        <w:rPr>
          <w:rFonts w:ascii="Verdana" w:eastAsia="Palatino Linotype" w:hAnsi="Verdana" w:cs="Palatino Linotype"/>
          <w:b/>
          <w:color w:val="1B1B1B"/>
          <w:spacing w:val="-22"/>
          <w:w w:val="85"/>
          <w:sz w:val="20"/>
          <w:szCs w:val="20"/>
        </w:rPr>
        <w:t xml:space="preserve"> </w:t>
      </w:r>
      <w:r w:rsidRPr="008B1182">
        <w:rPr>
          <w:rFonts w:ascii="Verdana" w:eastAsia="Palatino Linotype" w:hAnsi="Verdana" w:cs="Palatino Linotype"/>
          <w:b/>
          <w:color w:val="1B1B1B"/>
          <w:w w:val="85"/>
          <w:sz w:val="20"/>
          <w:szCs w:val="20"/>
        </w:rPr>
        <w:t>had</w:t>
      </w:r>
      <w:r w:rsidRPr="008B1182">
        <w:rPr>
          <w:rFonts w:ascii="Verdana" w:eastAsia="Palatino Linotype" w:hAnsi="Verdana" w:cs="Palatino Linotype"/>
          <w:b/>
          <w:color w:val="1B1B1B"/>
          <w:spacing w:val="-25"/>
          <w:w w:val="85"/>
          <w:sz w:val="20"/>
          <w:szCs w:val="20"/>
        </w:rPr>
        <w:t xml:space="preserve"> </w:t>
      </w:r>
      <w:r w:rsidRPr="008B1182">
        <w:rPr>
          <w:rFonts w:ascii="Verdana" w:eastAsia="Palatino Linotype" w:hAnsi="Verdana" w:cs="Palatino Linotype"/>
          <w:b/>
          <w:color w:val="1B1B1B"/>
          <w:w w:val="85"/>
          <w:sz w:val="20"/>
          <w:szCs w:val="20"/>
          <w:u w:val="thick" w:color="232828"/>
        </w:rPr>
        <w:t>any</w:t>
      </w:r>
      <w:r w:rsidRPr="008B1182">
        <w:rPr>
          <w:rFonts w:ascii="Verdana" w:eastAsia="Palatino Linotype" w:hAnsi="Verdana" w:cs="Palatino Linotype"/>
          <w:b/>
          <w:color w:val="1B1B1B"/>
          <w:spacing w:val="-28"/>
          <w:w w:val="85"/>
          <w:sz w:val="20"/>
          <w:szCs w:val="20"/>
          <w:u w:val="thick" w:color="232828"/>
        </w:rPr>
        <w:t xml:space="preserve"> </w:t>
      </w:r>
      <w:r w:rsidRPr="008B1182">
        <w:rPr>
          <w:rFonts w:ascii="Verdana" w:eastAsia="Palatino Linotype" w:hAnsi="Verdana" w:cs="Palatino Linotype"/>
          <w:b/>
          <w:color w:val="1B1B1B"/>
          <w:w w:val="85"/>
          <w:sz w:val="20"/>
          <w:szCs w:val="20"/>
        </w:rPr>
        <w:t>symptoms</w:t>
      </w:r>
      <w:r w:rsidRPr="008B1182">
        <w:rPr>
          <w:rFonts w:ascii="Verdana" w:eastAsia="Palatino Linotype" w:hAnsi="Verdana" w:cs="Palatino Linotype"/>
          <w:b/>
          <w:color w:val="1B1B1B"/>
          <w:spacing w:val="-27"/>
          <w:w w:val="85"/>
          <w:sz w:val="20"/>
          <w:szCs w:val="20"/>
        </w:rPr>
        <w:t xml:space="preserve"> </w:t>
      </w:r>
      <w:r w:rsidRPr="008B1182">
        <w:rPr>
          <w:rFonts w:ascii="Verdana" w:eastAsia="Palatino Linotype" w:hAnsi="Verdana" w:cs="Palatino Linotype"/>
          <w:color w:val="1B1B1B"/>
          <w:w w:val="85"/>
          <w:sz w:val="20"/>
          <w:szCs w:val="20"/>
        </w:rPr>
        <w:t>and</w:t>
      </w:r>
      <w:r w:rsidRPr="008B1182">
        <w:rPr>
          <w:rFonts w:ascii="Verdana" w:eastAsia="Palatino Linotype" w:hAnsi="Verdana" w:cs="Palatino Linotype"/>
          <w:color w:val="1B1B1B"/>
          <w:spacing w:val="-7"/>
          <w:w w:val="85"/>
          <w:sz w:val="20"/>
          <w:szCs w:val="20"/>
        </w:rPr>
        <w:t xml:space="preserve"> </w:t>
      </w:r>
      <w:r w:rsidRPr="008B1182">
        <w:rPr>
          <w:rFonts w:ascii="Verdana" w:eastAsia="Palatino Linotype" w:hAnsi="Verdana" w:cs="Palatino Linotype"/>
          <w:color w:val="1B1B1B"/>
          <w:w w:val="85"/>
          <w:sz w:val="20"/>
          <w:szCs w:val="20"/>
        </w:rPr>
        <w:t>were</w:t>
      </w:r>
      <w:r w:rsidRPr="008B1182">
        <w:rPr>
          <w:rFonts w:ascii="Verdana" w:eastAsia="Palatino Linotype" w:hAnsi="Verdana" w:cs="Palatino Linotype"/>
          <w:color w:val="1B1B1B"/>
          <w:spacing w:val="-5"/>
          <w:w w:val="85"/>
          <w:sz w:val="20"/>
          <w:szCs w:val="20"/>
        </w:rPr>
        <w:t xml:space="preserve"> </w:t>
      </w:r>
      <w:r w:rsidRPr="008B1182">
        <w:rPr>
          <w:rFonts w:ascii="Verdana" w:eastAsia="Palatino Linotype" w:hAnsi="Verdana" w:cs="Palatino Linotype"/>
          <w:color w:val="1B1B1B"/>
          <w:w w:val="85"/>
          <w:sz w:val="20"/>
          <w:szCs w:val="20"/>
        </w:rPr>
        <w:t>directed</w:t>
      </w:r>
      <w:r w:rsidRPr="008B1182">
        <w:rPr>
          <w:rFonts w:ascii="Verdana" w:eastAsia="Palatino Linotype" w:hAnsi="Verdana" w:cs="Palatino Linotype"/>
          <w:color w:val="1B1B1B"/>
          <w:spacing w:val="-10"/>
          <w:w w:val="85"/>
          <w:sz w:val="20"/>
          <w:szCs w:val="20"/>
        </w:rPr>
        <w:t xml:space="preserve"> </w:t>
      </w:r>
      <w:r w:rsidRPr="008B1182">
        <w:rPr>
          <w:rFonts w:ascii="Verdana" w:eastAsia="Palatino Linotype" w:hAnsi="Verdana" w:cs="Palatino Linotype"/>
          <w:color w:val="1B1B1B"/>
          <w:w w:val="85"/>
          <w:sz w:val="20"/>
          <w:szCs w:val="20"/>
        </w:rPr>
        <w:t>to</w:t>
      </w:r>
      <w:r w:rsidRPr="008B1182">
        <w:rPr>
          <w:rFonts w:ascii="Verdana" w:eastAsia="Palatino Linotype" w:hAnsi="Verdana" w:cs="Palatino Linotype"/>
          <w:color w:val="1B1B1B"/>
          <w:spacing w:val="-7"/>
          <w:w w:val="85"/>
          <w:sz w:val="20"/>
          <w:szCs w:val="20"/>
        </w:rPr>
        <w:t xml:space="preserve"> </w:t>
      </w:r>
      <w:r w:rsidRPr="008B1182">
        <w:rPr>
          <w:rFonts w:ascii="Verdana" w:eastAsia="Palatino Linotype" w:hAnsi="Verdana" w:cs="Palatino Linotype"/>
          <w:color w:val="1B1B1B"/>
          <w:w w:val="85"/>
          <w:sz w:val="20"/>
          <w:szCs w:val="20"/>
        </w:rPr>
        <w:t xml:space="preserve">care </w:t>
      </w:r>
      <w:r w:rsidRPr="008B1182">
        <w:rPr>
          <w:rFonts w:ascii="Verdana" w:eastAsia="Palatino Linotype" w:hAnsi="Verdana" w:cs="Palatino Linotype"/>
          <w:color w:val="1B1B1B"/>
          <w:w w:val="90"/>
          <w:sz w:val="20"/>
          <w:szCs w:val="20"/>
        </w:rPr>
        <w:t>for themselves at home may discontinue isolation under the following</w:t>
      </w:r>
      <w:r w:rsidRPr="008B1182">
        <w:rPr>
          <w:rFonts w:ascii="Verdana" w:eastAsia="Palatino Linotype" w:hAnsi="Verdana" w:cs="Palatino Linotype"/>
          <w:color w:val="1B1B1B"/>
          <w:spacing w:val="37"/>
          <w:w w:val="90"/>
          <w:sz w:val="20"/>
          <w:szCs w:val="20"/>
        </w:rPr>
        <w:t xml:space="preserve"> </w:t>
      </w:r>
      <w:r w:rsidRPr="008B1182">
        <w:rPr>
          <w:rFonts w:ascii="Verdana" w:eastAsia="Palatino Linotype" w:hAnsi="Verdana" w:cs="Palatino Linotype"/>
          <w:color w:val="1B1B1B"/>
          <w:w w:val="90"/>
          <w:sz w:val="20"/>
          <w:szCs w:val="20"/>
        </w:rPr>
        <w:t>conditions:</w:t>
      </w:r>
    </w:p>
    <w:p w14:paraId="640130B3" w14:textId="77777777" w:rsidR="00566000" w:rsidRPr="008B1182" w:rsidRDefault="00566000" w:rsidP="00566000">
      <w:pPr>
        <w:widowControl w:val="0"/>
        <w:numPr>
          <w:ilvl w:val="0"/>
          <w:numId w:val="46"/>
        </w:numPr>
        <w:tabs>
          <w:tab w:val="left" w:pos="1193"/>
          <w:tab w:val="left" w:pos="1194"/>
        </w:tabs>
        <w:autoSpaceDE w:val="0"/>
        <w:autoSpaceDN w:val="0"/>
        <w:spacing w:before="254" w:after="0" w:line="206" w:lineRule="auto"/>
        <w:ind w:right="246"/>
        <w:rPr>
          <w:rFonts w:ascii="Verdana" w:eastAsia="Palatino Linotype" w:hAnsi="Verdana" w:cs="Palatino Linotype"/>
          <w:color w:val="1C1D1D"/>
          <w:sz w:val="20"/>
          <w:szCs w:val="20"/>
        </w:rPr>
      </w:pPr>
      <w:r w:rsidRPr="008B1182">
        <w:rPr>
          <w:rFonts w:ascii="Verdana" w:eastAsia="Palatino Linotype" w:hAnsi="Verdana" w:cs="Palatino Linotype"/>
          <w:color w:val="1C1D1D"/>
          <w:sz w:val="20"/>
          <w:szCs w:val="20"/>
        </w:rPr>
        <w:t xml:space="preserve">At least </w:t>
      </w:r>
      <w:r w:rsidRPr="008B1182">
        <w:rPr>
          <w:rFonts w:ascii="Verdana" w:eastAsia="Palatino Linotype" w:hAnsi="Verdana" w:cs="Palatino Linotype"/>
          <w:color w:val="1C1D1D"/>
          <w:spacing w:val="-4"/>
          <w:sz w:val="20"/>
          <w:szCs w:val="20"/>
        </w:rPr>
        <w:t xml:space="preserve">10 </w:t>
      </w:r>
      <w:r w:rsidRPr="008B1182">
        <w:rPr>
          <w:rFonts w:ascii="Verdana" w:eastAsia="Palatino Linotype" w:hAnsi="Verdana" w:cs="Palatino Linotype"/>
          <w:color w:val="1C1D1D"/>
          <w:sz w:val="20"/>
          <w:szCs w:val="20"/>
        </w:rPr>
        <w:t xml:space="preserve">days have passed </w:t>
      </w:r>
      <w:r w:rsidRPr="008B1182">
        <w:rPr>
          <w:rFonts w:ascii="Verdana" w:eastAsia="Palatino Linotype" w:hAnsi="Verdana" w:cs="Palatino Linotype"/>
          <w:color w:val="1C1D1D"/>
          <w:spacing w:val="-3"/>
          <w:sz w:val="20"/>
          <w:szCs w:val="20"/>
        </w:rPr>
        <w:t xml:space="preserve">since </w:t>
      </w:r>
      <w:r w:rsidRPr="008B1182">
        <w:rPr>
          <w:rFonts w:ascii="Verdana" w:eastAsia="Palatino Linotype" w:hAnsi="Verdana" w:cs="Palatino Linotype"/>
          <w:color w:val="1C1D1D"/>
          <w:spacing w:val="-4"/>
          <w:sz w:val="20"/>
          <w:szCs w:val="20"/>
        </w:rPr>
        <w:t xml:space="preserve">the </w:t>
      </w:r>
      <w:r w:rsidRPr="008B1182">
        <w:rPr>
          <w:rFonts w:ascii="Verdana" w:eastAsia="Palatino Linotype" w:hAnsi="Verdana" w:cs="Palatino Linotype"/>
          <w:color w:val="1C1D1D"/>
          <w:sz w:val="20"/>
          <w:szCs w:val="20"/>
        </w:rPr>
        <w:t xml:space="preserve">date </w:t>
      </w:r>
      <w:r w:rsidRPr="008B1182">
        <w:rPr>
          <w:rFonts w:ascii="Verdana" w:eastAsia="Palatino Linotype" w:hAnsi="Verdana" w:cs="Palatino Linotype"/>
          <w:color w:val="1C1D1D"/>
          <w:spacing w:val="-5"/>
          <w:sz w:val="20"/>
          <w:szCs w:val="20"/>
        </w:rPr>
        <w:t xml:space="preserve">of </w:t>
      </w:r>
      <w:r w:rsidRPr="008B1182">
        <w:rPr>
          <w:rFonts w:ascii="Verdana" w:eastAsia="Palatino Linotype" w:hAnsi="Verdana" w:cs="Palatino Linotype"/>
          <w:color w:val="1C1D1D"/>
          <w:sz w:val="20"/>
          <w:szCs w:val="20"/>
        </w:rPr>
        <w:t xml:space="preserve">their first positive COVID-19 </w:t>
      </w:r>
      <w:r w:rsidRPr="008B1182">
        <w:rPr>
          <w:rFonts w:ascii="Verdana" w:eastAsia="Palatino Linotype" w:hAnsi="Verdana" w:cs="Palatino Linotype"/>
          <w:color w:val="1C1D1D"/>
          <w:w w:val="90"/>
          <w:sz w:val="20"/>
          <w:szCs w:val="20"/>
        </w:rPr>
        <w:t xml:space="preserve">diagnostic test assuming they have not subsequently developed symptoms since their </w:t>
      </w:r>
      <w:r w:rsidRPr="008B1182">
        <w:rPr>
          <w:rFonts w:ascii="Verdana" w:eastAsia="Palatino Linotype" w:hAnsi="Verdana" w:cs="Palatino Linotype"/>
          <w:color w:val="1C1D1D"/>
          <w:w w:val="95"/>
          <w:sz w:val="20"/>
          <w:szCs w:val="20"/>
        </w:rPr>
        <w:t>positive</w:t>
      </w:r>
      <w:r w:rsidRPr="008B1182">
        <w:rPr>
          <w:rFonts w:ascii="Verdana" w:eastAsia="Palatino Linotype" w:hAnsi="Verdana" w:cs="Palatino Linotype"/>
          <w:color w:val="1C1D1D"/>
          <w:spacing w:val="-28"/>
          <w:w w:val="95"/>
          <w:sz w:val="20"/>
          <w:szCs w:val="20"/>
        </w:rPr>
        <w:t xml:space="preserve"> </w:t>
      </w:r>
      <w:r w:rsidRPr="008B1182">
        <w:rPr>
          <w:rFonts w:ascii="Verdana" w:eastAsia="Palatino Linotype" w:hAnsi="Verdana" w:cs="Palatino Linotype"/>
          <w:color w:val="1C1D1D"/>
          <w:w w:val="95"/>
          <w:sz w:val="20"/>
          <w:szCs w:val="20"/>
        </w:rPr>
        <w:t>test.</w:t>
      </w:r>
      <w:r w:rsidRPr="008B1182">
        <w:rPr>
          <w:rFonts w:ascii="Verdana" w:eastAsia="Palatino Linotype" w:hAnsi="Verdana" w:cs="Palatino Linotype"/>
          <w:color w:val="1C1D1D"/>
          <w:spacing w:val="-29"/>
          <w:w w:val="95"/>
          <w:sz w:val="20"/>
          <w:szCs w:val="20"/>
        </w:rPr>
        <w:t xml:space="preserve"> </w:t>
      </w:r>
    </w:p>
    <w:p w14:paraId="1CB625EF" w14:textId="77777777" w:rsidR="00566000" w:rsidRPr="0089081D" w:rsidRDefault="00566000" w:rsidP="00566000">
      <w:pPr>
        <w:widowControl w:val="0"/>
        <w:numPr>
          <w:ilvl w:val="0"/>
          <w:numId w:val="46"/>
        </w:numPr>
        <w:tabs>
          <w:tab w:val="left" w:pos="1193"/>
          <w:tab w:val="left" w:pos="1194"/>
        </w:tabs>
        <w:autoSpaceDE w:val="0"/>
        <w:autoSpaceDN w:val="0"/>
        <w:spacing w:before="254" w:after="0" w:line="206" w:lineRule="auto"/>
        <w:ind w:right="246"/>
        <w:rPr>
          <w:rFonts w:ascii="Verdana" w:eastAsia="Palatino Linotype" w:hAnsi="Verdana" w:cs="Palatino Linotype"/>
          <w:color w:val="1C1D1D"/>
          <w:sz w:val="20"/>
          <w:szCs w:val="20"/>
        </w:rPr>
      </w:pPr>
      <w:r w:rsidRPr="008B1182">
        <w:rPr>
          <w:rFonts w:ascii="Verdana" w:eastAsia="Palatino Linotype" w:hAnsi="Verdana" w:cs="Palatino Linotype"/>
          <w:color w:val="1C1D1D"/>
          <w:w w:val="95"/>
          <w:sz w:val="20"/>
          <w:szCs w:val="20"/>
        </w:rPr>
        <w:t>If</w:t>
      </w:r>
      <w:r w:rsidRPr="008B1182">
        <w:rPr>
          <w:rFonts w:ascii="Verdana" w:eastAsia="Palatino Linotype" w:hAnsi="Verdana" w:cs="Palatino Linotype"/>
          <w:color w:val="1C1D1D"/>
          <w:spacing w:val="-30"/>
          <w:w w:val="95"/>
          <w:sz w:val="20"/>
          <w:szCs w:val="20"/>
        </w:rPr>
        <w:t xml:space="preserve"> </w:t>
      </w:r>
      <w:r w:rsidRPr="008B1182">
        <w:rPr>
          <w:rFonts w:ascii="Verdana" w:eastAsia="Palatino Linotype" w:hAnsi="Verdana" w:cs="Palatino Linotype"/>
          <w:color w:val="1C1D1D"/>
          <w:w w:val="95"/>
          <w:sz w:val="20"/>
          <w:szCs w:val="20"/>
        </w:rPr>
        <w:t>they</w:t>
      </w:r>
      <w:r w:rsidRPr="008B1182">
        <w:rPr>
          <w:rFonts w:ascii="Verdana" w:eastAsia="Palatino Linotype" w:hAnsi="Verdana" w:cs="Palatino Linotype"/>
          <w:color w:val="1C1D1D"/>
          <w:spacing w:val="-28"/>
          <w:w w:val="95"/>
          <w:sz w:val="20"/>
          <w:szCs w:val="20"/>
        </w:rPr>
        <w:t xml:space="preserve"> </w:t>
      </w:r>
      <w:r w:rsidRPr="008B1182">
        <w:rPr>
          <w:rFonts w:ascii="Verdana" w:eastAsia="Palatino Linotype" w:hAnsi="Verdana" w:cs="Palatino Linotype"/>
          <w:color w:val="1C1D1D"/>
          <w:w w:val="95"/>
          <w:sz w:val="20"/>
          <w:szCs w:val="20"/>
        </w:rPr>
        <w:t>develop</w:t>
      </w:r>
      <w:r w:rsidRPr="008B1182">
        <w:rPr>
          <w:rFonts w:ascii="Verdana" w:eastAsia="Palatino Linotype" w:hAnsi="Verdana" w:cs="Palatino Linotype"/>
          <w:color w:val="1C1D1D"/>
          <w:spacing w:val="-35"/>
          <w:w w:val="95"/>
          <w:sz w:val="20"/>
          <w:szCs w:val="20"/>
        </w:rPr>
        <w:t xml:space="preserve"> </w:t>
      </w:r>
      <w:r w:rsidRPr="008B1182">
        <w:rPr>
          <w:rFonts w:ascii="Verdana" w:eastAsia="Palatino Linotype" w:hAnsi="Verdana" w:cs="Palatino Linotype"/>
          <w:color w:val="1C1D1D"/>
          <w:w w:val="95"/>
          <w:sz w:val="20"/>
          <w:szCs w:val="20"/>
        </w:rPr>
        <w:t>symptoms,</w:t>
      </w:r>
      <w:r w:rsidRPr="008B1182">
        <w:rPr>
          <w:rFonts w:ascii="Verdana" w:eastAsia="Palatino Linotype" w:hAnsi="Verdana" w:cs="Palatino Linotype"/>
          <w:color w:val="1C1D1D"/>
          <w:spacing w:val="-30"/>
          <w:w w:val="95"/>
          <w:sz w:val="20"/>
          <w:szCs w:val="20"/>
        </w:rPr>
        <w:t xml:space="preserve"> </w:t>
      </w:r>
      <w:r w:rsidRPr="008B1182">
        <w:rPr>
          <w:rFonts w:ascii="Verdana" w:eastAsia="Palatino Linotype" w:hAnsi="Verdana" w:cs="Palatino Linotype"/>
          <w:color w:val="1C1D1D"/>
          <w:w w:val="95"/>
          <w:sz w:val="20"/>
          <w:szCs w:val="20"/>
        </w:rPr>
        <w:t>then</w:t>
      </w:r>
      <w:r w:rsidRPr="008B1182">
        <w:rPr>
          <w:rFonts w:ascii="Verdana" w:eastAsia="Palatino Linotype" w:hAnsi="Verdana" w:cs="Palatino Linotype"/>
          <w:color w:val="1C1D1D"/>
          <w:spacing w:val="-31"/>
          <w:w w:val="95"/>
          <w:sz w:val="20"/>
          <w:szCs w:val="20"/>
        </w:rPr>
        <w:t xml:space="preserve"> </w:t>
      </w:r>
      <w:r w:rsidRPr="008B1182">
        <w:rPr>
          <w:rFonts w:ascii="Verdana" w:eastAsia="Palatino Linotype" w:hAnsi="Verdana" w:cs="Palatino Linotype"/>
          <w:color w:val="1C1D1D"/>
          <w:w w:val="95"/>
          <w:sz w:val="20"/>
          <w:szCs w:val="20"/>
        </w:rPr>
        <w:t>the</w:t>
      </w:r>
      <w:r w:rsidRPr="008B1182">
        <w:rPr>
          <w:rFonts w:ascii="Verdana" w:eastAsia="Palatino Linotype" w:hAnsi="Verdana" w:cs="Palatino Linotype"/>
          <w:color w:val="1C1D1D"/>
          <w:spacing w:val="-30"/>
          <w:w w:val="95"/>
          <w:sz w:val="20"/>
          <w:szCs w:val="20"/>
        </w:rPr>
        <w:t xml:space="preserve"> </w:t>
      </w:r>
      <w:r w:rsidRPr="008B1182">
        <w:rPr>
          <w:rFonts w:ascii="Verdana" w:eastAsia="Palatino Linotype" w:hAnsi="Verdana" w:cs="Palatino Linotype"/>
          <w:color w:val="1C1D1D"/>
          <w:w w:val="95"/>
          <w:sz w:val="20"/>
          <w:szCs w:val="20"/>
        </w:rPr>
        <w:t>symptom-based</w:t>
      </w:r>
      <w:r w:rsidRPr="008B1182">
        <w:rPr>
          <w:rFonts w:ascii="Verdana" w:eastAsia="Palatino Linotype" w:hAnsi="Verdana" w:cs="Palatino Linotype"/>
          <w:color w:val="1C1D1D"/>
          <w:spacing w:val="-31"/>
          <w:w w:val="95"/>
          <w:sz w:val="20"/>
          <w:szCs w:val="20"/>
        </w:rPr>
        <w:t xml:space="preserve"> </w:t>
      </w:r>
      <w:r w:rsidRPr="008B1182">
        <w:rPr>
          <w:rFonts w:ascii="Verdana" w:eastAsia="Palatino Linotype" w:hAnsi="Verdana" w:cs="Palatino Linotype"/>
          <w:color w:val="1C1D1D"/>
          <w:w w:val="95"/>
          <w:sz w:val="20"/>
          <w:szCs w:val="20"/>
        </w:rPr>
        <w:t>strategy</w:t>
      </w:r>
      <w:r w:rsidRPr="008B1182">
        <w:rPr>
          <w:rFonts w:ascii="Verdana" w:eastAsia="Palatino Linotype" w:hAnsi="Verdana" w:cs="Palatino Linotype"/>
          <w:color w:val="1C1D1D"/>
          <w:spacing w:val="-30"/>
          <w:w w:val="95"/>
          <w:sz w:val="20"/>
          <w:szCs w:val="20"/>
        </w:rPr>
        <w:t xml:space="preserve"> </w:t>
      </w:r>
      <w:r w:rsidRPr="008B1182">
        <w:rPr>
          <w:rFonts w:ascii="Verdana" w:eastAsia="Palatino Linotype" w:hAnsi="Verdana" w:cs="Palatino Linotype"/>
          <w:color w:val="1C1D1D"/>
          <w:w w:val="95"/>
          <w:sz w:val="20"/>
          <w:szCs w:val="20"/>
        </w:rPr>
        <w:t>listed</w:t>
      </w:r>
      <w:r w:rsidRPr="008B1182">
        <w:rPr>
          <w:rFonts w:ascii="Verdana" w:eastAsia="Palatino Linotype" w:hAnsi="Verdana" w:cs="Palatino Linotype"/>
          <w:color w:val="1C1D1D"/>
          <w:spacing w:val="-31"/>
          <w:w w:val="95"/>
          <w:sz w:val="20"/>
          <w:szCs w:val="20"/>
        </w:rPr>
        <w:t xml:space="preserve"> </w:t>
      </w:r>
      <w:r w:rsidRPr="008B1182">
        <w:rPr>
          <w:rFonts w:ascii="Verdana" w:eastAsia="Palatino Linotype" w:hAnsi="Verdana" w:cs="Palatino Linotype"/>
          <w:color w:val="1C1D1D"/>
          <w:w w:val="95"/>
          <w:sz w:val="20"/>
          <w:szCs w:val="20"/>
        </w:rPr>
        <w:t>in</w:t>
      </w:r>
      <w:r w:rsidRPr="008B1182">
        <w:rPr>
          <w:rFonts w:ascii="Verdana" w:eastAsia="Palatino Linotype" w:hAnsi="Verdana" w:cs="Palatino Linotype"/>
          <w:color w:val="1C1D1D"/>
          <w:spacing w:val="-17"/>
          <w:w w:val="95"/>
          <w:sz w:val="20"/>
          <w:szCs w:val="20"/>
        </w:rPr>
        <w:t xml:space="preserve"> </w:t>
      </w:r>
      <w:r w:rsidRPr="008B1182">
        <w:rPr>
          <w:rFonts w:ascii="Verdana" w:eastAsia="Palatino Linotype" w:hAnsi="Verdana" w:cs="Palatino Linotype"/>
          <w:color w:val="1C1D1D"/>
          <w:w w:val="95"/>
          <w:sz w:val="20"/>
          <w:szCs w:val="20"/>
        </w:rPr>
        <w:t>1 (above) should</w:t>
      </w:r>
      <w:r w:rsidRPr="008B1182">
        <w:rPr>
          <w:rFonts w:ascii="Verdana" w:eastAsia="Palatino Linotype" w:hAnsi="Verdana" w:cs="Palatino Linotype"/>
          <w:color w:val="1C1D1D"/>
          <w:spacing w:val="-36"/>
          <w:w w:val="95"/>
          <w:sz w:val="20"/>
          <w:szCs w:val="20"/>
        </w:rPr>
        <w:t xml:space="preserve"> </w:t>
      </w:r>
      <w:r w:rsidRPr="008B1182">
        <w:rPr>
          <w:rFonts w:ascii="Verdana" w:eastAsia="Palatino Linotype" w:hAnsi="Verdana" w:cs="Palatino Linotype"/>
          <w:color w:val="1C1D1D"/>
          <w:spacing w:val="-4"/>
          <w:w w:val="95"/>
          <w:sz w:val="20"/>
          <w:szCs w:val="20"/>
        </w:rPr>
        <w:t>be</w:t>
      </w:r>
      <w:r w:rsidRPr="008B1182">
        <w:rPr>
          <w:rFonts w:ascii="Verdana" w:eastAsia="Palatino Linotype" w:hAnsi="Verdana" w:cs="Palatino Linotype"/>
          <w:color w:val="1C1D1D"/>
          <w:spacing w:val="-34"/>
          <w:w w:val="95"/>
          <w:sz w:val="20"/>
          <w:szCs w:val="20"/>
        </w:rPr>
        <w:t xml:space="preserve"> </w:t>
      </w:r>
      <w:r w:rsidRPr="008B1182">
        <w:rPr>
          <w:rFonts w:ascii="Verdana" w:eastAsia="Palatino Linotype" w:hAnsi="Verdana" w:cs="Palatino Linotype"/>
          <w:color w:val="1C1D1D"/>
          <w:w w:val="95"/>
          <w:sz w:val="20"/>
          <w:szCs w:val="20"/>
        </w:rPr>
        <w:t>used.</w:t>
      </w:r>
    </w:p>
    <w:p w14:paraId="12DA12AD" w14:textId="77777777" w:rsidR="0089081D" w:rsidRPr="0089081D" w:rsidRDefault="0089081D" w:rsidP="0089081D">
      <w:pPr>
        <w:widowControl w:val="0"/>
        <w:tabs>
          <w:tab w:val="left" w:pos="1193"/>
          <w:tab w:val="left" w:pos="1194"/>
        </w:tabs>
        <w:autoSpaceDE w:val="0"/>
        <w:autoSpaceDN w:val="0"/>
        <w:spacing w:before="254" w:after="0" w:line="206" w:lineRule="auto"/>
        <w:ind w:left="2160" w:right="246"/>
        <w:rPr>
          <w:rFonts w:ascii="Verdana" w:eastAsia="Palatino Linotype" w:hAnsi="Verdana" w:cs="Palatino Linotype"/>
          <w:color w:val="1C1D1D"/>
          <w:sz w:val="20"/>
          <w:szCs w:val="20"/>
        </w:rPr>
      </w:pPr>
    </w:p>
    <w:p w14:paraId="530B29F3" w14:textId="77777777" w:rsidR="0089081D" w:rsidRPr="0089081D" w:rsidRDefault="0089081D" w:rsidP="0089081D">
      <w:pPr>
        <w:widowControl w:val="0"/>
        <w:autoSpaceDE w:val="0"/>
        <w:autoSpaceDN w:val="0"/>
        <w:spacing w:before="236" w:after="0" w:line="240" w:lineRule="auto"/>
        <w:jc w:val="both"/>
        <w:outlineLvl w:val="0"/>
        <w:rPr>
          <w:rFonts w:ascii="Verdana" w:eastAsia="Arial Black" w:hAnsi="Verdana" w:cs="Arial Black"/>
          <w:b/>
          <w:bCs/>
          <w:sz w:val="20"/>
          <w:szCs w:val="20"/>
        </w:rPr>
      </w:pPr>
      <w:r w:rsidRPr="0089081D">
        <w:rPr>
          <w:rFonts w:ascii="Verdana" w:eastAsia="Arial Black" w:hAnsi="Verdana" w:cs="Arial Black"/>
          <w:b/>
          <w:bCs/>
          <w:color w:val="141515"/>
          <w:w w:val="80"/>
          <w:sz w:val="20"/>
          <w:szCs w:val="20"/>
          <w:u w:val="thick" w:color="232323"/>
        </w:rPr>
        <w:t>Persons with EXPOSURE to laboratory-certified positive COVID-19 excluding people who have had COVID-19 within the past 3 months</w:t>
      </w:r>
    </w:p>
    <w:p w14:paraId="6E552478" w14:textId="77777777" w:rsidR="0089081D" w:rsidRPr="003352A4" w:rsidRDefault="0089081D" w:rsidP="0089081D">
      <w:pPr>
        <w:widowControl w:val="0"/>
        <w:autoSpaceDE w:val="0"/>
        <w:autoSpaceDN w:val="0"/>
        <w:spacing w:before="238" w:after="0" w:line="240" w:lineRule="auto"/>
        <w:ind w:left="112"/>
        <w:jc w:val="both"/>
        <w:outlineLvl w:val="0"/>
        <w:rPr>
          <w:rFonts w:ascii="Verdana" w:eastAsia="Arial Black" w:hAnsi="Verdana" w:cs="Arial Black"/>
          <w:b/>
          <w:bCs/>
          <w:sz w:val="20"/>
          <w:szCs w:val="20"/>
        </w:rPr>
      </w:pPr>
      <w:r w:rsidRPr="003352A4">
        <w:rPr>
          <w:rFonts w:ascii="Verdana" w:eastAsia="Arial Black" w:hAnsi="Verdana" w:cs="Arial Black"/>
          <w:b/>
          <w:bCs/>
          <w:color w:val="20201F"/>
          <w:sz w:val="20"/>
          <w:szCs w:val="20"/>
        </w:rPr>
        <w:t>DEFINITIONS:</w:t>
      </w:r>
    </w:p>
    <w:p w14:paraId="5364FD96" w14:textId="77777777" w:rsidR="0089081D" w:rsidRPr="003352A4" w:rsidRDefault="0089081D" w:rsidP="0089081D">
      <w:pPr>
        <w:widowControl w:val="0"/>
        <w:autoSpaceDE w:val="0"/>
        <w:autoSpaceDN w:val="0"/>
        <w:spacing w:before="216" w:after="0" w:line="240" w:lineRule="auto"/>
        <w:ind w:left="119"/>
        <w:jc w:val="both"/>
        <w:rPr>
          <w:rFonts w:ascii="Verdana" w:eastAsia="Times New Roman" w:hAnsi="Verdana" w:cs="Times New Roman"/>
          <w:i/>
          <w:sz w:val="20"/>
          <w:szCs w:val="20"/>
        </w:rPr>
      </w:pPr>
      <w:r w:rsidRPr="003352A4">
        <w:rPr>
          <w:rFonts w:ascii="Verdana" w:eastAsia="Times New Roman" w:hAnsi="Verdana" w:cs="Times New Roman"/>
          <w:b/>
          <w:color w:val="171717"/>
          <w:w w:val="95"/>
          <w:sz w:val="20"/>
          <w:szCs w:val="20"/>
        </w:rPr>
        <w:t>Exposure</w:t>
      </w:r>
      <w:r>
        <w:rPr>
          <w:rFonts w:ascii="Verdana" w:eastAsia="Times New Roman" w:hAnsi="Verdana" w:cs="Times New Roman"/>
          <w:b/>
          <w:color w:val="171717"/>
          <w:w w:val="95"/>
          <w:sz w:val="20"/>
          <w:szCs w:val="20"/>
        </w:rPr>
        <w:t xml:space="preserve"> </w:t>
      </w:r>
      <w:r w:rsidRPr="003352A4">
        <w:rPr>
          <w:rFonts w:ascii="Verdana" w:eastAsia="Times New Roman" w:hAnsi="Verdana" w:cs="Times New Roman"/>
          <w:color w:val="171717"/>
          <w:w w:val="95"/>
          <w:sz w:val="20"/>
          <w:szCs w:val="20"/>
        </w:rPr>
        <w:t>is</w:t>
      </w:r>
      <w:r>
        <w:rPr>
          <w:rFonts w:ascii="Verdana" w:eastAsia="Times New Roman" w:hAnsi="Verdana" w:cs="Times New Roman"/>
          <w:color w:val="171717"/>
          <w:w w:val="95"/>
          <w:sz w:val="20"/>
          <w:szCs w:val="20"/>
        </w:rPr>
        <w:t xml:space="preserve"> </w:t>
      </w:r>
      <w:r w:rsidRPr="003352A4">
        <w:rPr>
          <w:rFonts w:ascii="Verdana" w:eastAsia="Times New Roman" w:hAnsi="Verdana" w:cs="Times New Roman"/>
          <w:color w:val="171717"/>
          <w:w w:val="95"/>
          <w:sz w:val="20"/>
          <w:szCs w:val="20"/>
        </w:rPr>
        <w:t>defined</w:t>
      </w:r>
      <w:r>
        <w:rPr>
          <w:rFonts w:ascii="Verdana" w:eastAsia="Times New Roman" w:hAnsi="Verdana" w:cs="Times New Roman"/>
          <w:color w:val="171717"/>
          <w:w w:val="95"/>
          <w:sz w:val="20"/>
          <w:szCs w:val="20"/>
        </w:rPr>
        <w:t xml:space="preserve"> </w:t>
      </w:r>
      <w:r w:rsidRPr="003352A4">
        <w:rPr>
          <w:rFonts w:ascii="Verdana" w:eastAsia="Times New Roman" w:hAnsi="Verdana" w:cs="Times New Roman"/>
          <w:color w:val="171717"/>
          <w:w w:val="95"/>
          <w:sz w:val="20"/>
          <w:szCs w:val="20"/>
        </w:rPr>
        <w:t>as</w:t>
      </w:r>
      <w:r>
        <w:rPr>
          <w:rFonts w:ascii="Verdana" w:eastAsia="Times New Roman" w:hAnsi="Verdana" w:cs="Times New Roman"/>
          <w:color w:val="171717"/>
          <w:w w:val="95"/>
          <w:sz w:val="20"/>
          <w:szCs w:val="20"/>
        </w:rPr>
        <w:t xml:space="preserve"> </w:t>
      </w:r>
      <w:r w:rsidRPr="003352A4">
        <w:rPr>
          <w:rFonts w:ascii="Verdana" w:eastAsia="Times New Roman" w:hAnsi="Verdana" w:cs="Times New Roman"/>
          <w:i/>
          <w:color w:val="171717"/>
          <w:w w:val="95"/>
          <w:sz w:val="20"/>
          <w:szCs w:val="20"/>
        </w:rPr>
        <w:t>close contact.</w:t>
      </w:r>
    </w:p>
    <w:p w14:paraId="64615635" w14:textId="77777777" w:rsidR="0089081D" w:rsidRPr="003352A4" w:rsidRDefault="0089081D" w:rsidP="0089081D">
      <w:pPr>
        <w:widowControl w:val="0"/>
        <w:autoSpaceDE w:val="0"/>
        <w:autoSpaceDN w:val="0"/>
        <w:spacing w:before="253" w:after="0" w:line="204" w:lineRule="auto"/>
        <w:ind w:left="115" w:right="113" w:firstLine="8"/>
        <w:jc w:val="both"/>
        <w:rPr>
          <w:rFonts w:ascii="Verdana" w:eastAsia="Palatino Linotype" w:hAnsi="Verdana" w:cs="Palatino Linotype"/>
          <w:sz w:val="20"/>
          <w:szCs w:val="20"/>
        </w:rPr>
      </w:pPr>
      <w:r w:rsidRPr="003352A4">
        <w:rPr>
          <w:rFonts w:ascii="Verdana" w:eastAsia="Palatino Linotype" w:hAnsi="Verdana" w:cs="Palatino Linotype"/>
          <w:b/>
          <w:color w:val="1B1B1C"/>
          <w:w w:val="95"/>
          <w:sz w:val="20"/>
          <w:szCs w:val="20"/>
        </w:rPr>
        <w:t>Close</w:t>
      </w:r>
      <w:r w:rsidRPr="003352A4">
        <w:rPr>
          <w:rFonts w:ascii="Verdana" w:eastAsia="Palatino Linotype" w:hAnsi="Verdana" w:cs="Palatino Linotype"/>
          <w:b/>
          <w:color w:val="1B1B1C"/>
          <w:spacing w:val="-22"/>
          <w:w w:val="95"/>
          <w:sz w:val="20"/>
          <w:szCs w:val="20"/>
        </w:rPr>
        <w:t xml:space="preserve"> </w:t>
      </w:r>
      <w:r w:rsidRPr="003352A4">
        <w:rPr>
          <w:rFonts w:ascii="Verdana" w:eastAsia="Palatino Linotype" w:hAnsi="Verdana" w:cs="Palatino Linotype"/>
          <w:b/>
          <w:color w:val="1B1B1C"/>
          <w:w w:val="95"/>
          <w:sz w:val="20"/>
          <w:szCs w:val="20"/>
        </w:rPr>
        <w:t>Contact</w:t>
      </w:r>
      <w:r w:rsidRPr="003352A4">
        <w:rPr>
          <w:rFonts w:ascii="Verdana" w:eastAsia="Palatino Linotype" w:hAnsi="Verdana" w:cs="Palatino Linotype"/>
          <w:b/>
          <w:color w:val="1B1B1C"/>
          <w:spacing w:val="-20"/>
          <w:w w:val="95"/>
          <w:sz w:val="20"/>
          <w:szCs w:val="20"/>
        </w:rPr>
        <w:t xml:space="preserve"> </w:t>
      </w:r>
      <w:r w:rsidRPr="003352A4">
        <w:rPr>
          <w:rFonts w:ascii="Verdana" w:eastAsia="Palatino Linotype" w:hAnsi="Verdana" w:cs="Palatino Linotype"/>
          <w:color w:val="1B1B1C"/>
          <w:w w:val="95"/>
          <w:sz w:val="20"/>
          <w:szCs w:val="20"/>
        </w:rPr>
        <w:t>is</w:t>
      </w:r>
      <w:r w:rsidRPr="003352A4">
        <w:rPr>
          <w:rFonts w:ascii="Verdana" w:eastAsia="Palatino Linotype" w:hAnsi="Verdana" w:cs="Palatino Linotype"/>
          <w:color w:val="1B1B1C"/>
          <w:spacing w:val="-4"/>
          <w:w w:val="95"/>
          <w:sz w:val="20"/>
          <w:szCs w:val="20"/>
        </w:rPr>
        <w:t xml:space="preserve"> </w:t>
      </w:r>
      <w:r w:rsidRPr="003352A4">
        <w:rPr>
          <w:rFonts w:ascii="Verdana" w:eastAsia="Palatino Linotype" w:hAnsi="Verdana" w:cs="Palatino Linotype"/>
          <w:color w:val="1B1B1C"/>
          <w:w w:val="95"/>
          <w:sz w:val="20"/>
          <w:szCs w:val="20"/>
        </w:rPr>
        <w:t>defined</w:t>
      </w:r>
      <w:r w:rsidRPr="003352A4">
        <w:rPr>
          <w:rFonts w:ascii="Verdana" w:eastAsia="Palatino Linotype" w:hAnsi="Verdana" w:cs="Palatino Linotype"/>
          <w:color w:val="1B1B1C"/>
          <w:spacing w:val="-4"/>
          <w:w w:val="95"/>
          <w:sz w:val="20"/>
          <w:szCs w:val="20"/>
        </w:rPr>
        <w:t xml:space="preserve"> </w:t>
      </w:r>
      <w:r w:rsidRPr="003352A4">
        <w:rPr>
          <w:rFonts w:ascii="Verdana" w:eastAsia="Palatino Linotype" w:hAnsi="Verdana" w:cs="Palatino Linotype"/>
          <w:color w:val="1B1B1C"/>
          <w:w w:val="95"/>
          <w:sz w:val="20"/>
          <w:szCs w:val="20"/>
        </w:rPr>
        <w:t>as</w:t>
      </w:r>
      <w:r w:rsidRPr="003352A4">
        <w:rPr>
          <w:rFonts w:ascii="Verdana" w:eastAsia="Palatino Linotype" w:hAnsi="Verdana" w:cs="Palatino Linotype"/>
          <w:color w:val="1B1B1C"/>
          <w:spacing w:val="-1"/>
          <w:w w:val="95"/>
          <w:sz w:val="20"/>
          <w:szCs w:val="20"/>
        </w:rPr>
        <w:t xml:space="preserve"> </w:t>
      </w:r>
      <w:r w:rsidRPr="003352A4">
        <w:rPr>
          <w:rFonts w:ascii="Verdana" w:eastAsia="Palatino Linotype" w:hAnsi="Verdana" w:cs="Palatino Linotype"/>
          <w:color w:val="1B1B1C"/>
          <w:w w:val="95"/>
          <w:sz w:val="20"/>
          <w:szCs w:val="20"/>
        </w:rPr>
        <w:t>within</w:t>
      </w:r>
      <w:r w:rsidRPr="003352A4">
        <w:rPr>
          <w:rFonts w:ascii="Verdana" w:eastAsia="Palatino Linotype" w:hAnsi="Verdana" w:cs="Palatino Linotype"/>
          <w:color w:val="1B1B1C"/>
          <w:spacing w:val="-3"/>
          <w:w w:val="95"/>
          <w:sz w:val="20"/>
          <w:szCs w:val="20"/>
        </w:rPr>
        <w:t xml:space="preserve"> </w:t>
      </w:r>
      <w:r w:rsidRPr="003352A4">
        <w:rPr>
          <w:rFonts w:ascii="Verdana" w:eastAsia="Palatino Linotype" w:hAnsi="Verdana" w:cs="Palatino Linotype"/>
          <w:color w:val="1B1B1C"/>
          <w:w w:val="95"/>
          <w:sz w:val="20"/>
          <w:szCs w:val="20"/>
        </w:rPr>
        <w:t>6</w:t>
      </w:r>
      <w:r w:rsidRPr="003352A4">
        <w:rPr>
          <w:rFonts w:ascii="Verdana" w:eastAsia="Palatino Linotype" w:hAnsi="Verdana" w:cs="Palatino Linotype"/>
          <w:color w:val="1B1B1C"/>
          <w:spacing w:val="-3"/>
          <w:w w:val="95"/>
          <w:sz w:val="20"/>
          <w:szCs w:val="20"/>
        </w:rPr>
        <w:t xml:space="preserve"> </w:t>
      </w:r>
      <w:r w:rsidRPr="003352A4">
        <w:rPr>
          <w:rFonts w:ascii="Verdana" w:eastAsia="Palatino Linotype" w:hAnsi="Verdana" w:cs="Palatino Linotype"/>
          <w:color w:val="1B1B1C"/>
          <w:w w:val="95"/>
          <w:sz w:val="20"/>
          <w:szCs w:val="20"/>
        </w:rPr>
        <w:t>feet</w:t>
      </w:r>
      <w:r w:rsidRPr="003352A4">
        <w:rPr>
          <w:rFonts w:ascii="Verdana" w:eastAsia="Palatino Linotype" w:hAnsi="Verdana" w:cs="Palatino Linotype"/>
          <w:color w:val="1B1B1C"/>
          <w:spacing w:val="-4"/>
          <w:w w:val="95"/>
          <w:sz w:val="20"/>
          <w:szCs w:val="20"/>
        </w:rPr>
        <w:t xml:space="preserve"> </w:t>
      </w:r>
      <w:r w:rsidRPr="003352A4">
        <w:rPr>
          <w:rFonts w:ascii="Verdana" w:eastAsia="Palatino Linotype" w:hAnsi="Verdana" w:cs="Palatino Linotype"/>
          <w:color w:val="1B1B1C"/>
          <w:w w:val="95"/>
          <w:sz w:val="20"/>
          <w:szCs w:val="20"/>
        </w:rPr>
        <w:t>of</w:t>
      </w:r>
      <w:r w:rsidRPr="003352A4">
        <w:rPr>
          <w:rFonts w:ascii="Verdana" w:eastAsia="Palatino Linotype" w:hAnsi="Verdana" w:cs="Palatino Linotype"/>
          <w:color w:val="1B1B1C"/>
          <w:spacing w:val="-3"/>
          <w:w w:val="95"/>
          <w:sz w:val="20"/>
          <w:szCs w:val="20"/>
        </w:rPr>
        <w:t xml:space="preserve"> </w:t>
      </w:r>
      <w:r w:rsidRPr="003352A4">
        <w:rPr>
          <w:rFonts w:ascii="Verdana" w:eastAsia="Palatino Linotype" w:hAnsi="Verdana" w:cs="Palatino Linotype"/>
          <w:color w:val="1B1B1C"/>
          <w:w w:val="95"/>
          <w:sz w:val="20"/>
          <w:szCs w:val="20"/>
        </w:rPr>
        <w:t>a</w:t>
      </w:r>
      <w:r w:rsidRPr="003352A4">
        <w:rPr>
          <w:rFonts w:ascii="Verdana" w:eastAsia="Palatino Linotype" w:hAnsi="Verdana" w:cs="Palatino Linotype"/>
          <w:color w:val="1B1B1C"/>
          <w:spacing w:val="-5"/>
          <w:w w:val="95"/>
          <w:sz w:val="20"/>
          <w:szCs w:val="20"/>
        </w:rPr>
        <w:t xml:space="preserve"> </w:t>
      </w:r>
      <w:r w:rsidRPr="003352A4">
        <w:rPr>
          <w:rFonts w:ascii="Verdana" w:eastAsia="Palatino Linotype" w:hAnsi="Verdana" w:cs="Palatino Linotype"/>
          <w:color w:val="1B1B1C"/>
          <w:w w:val="95"/>
          <w:sz w:val="20"/>
          <w:szCs w:val="20"/>
        </w:rPr>
        <w:t>person</w:t>
      </w:r>
      <w:r w:rsidRPr="003352A4">
        <w:rPr>
          <w:rFonts w:ascii="Verdana" w:eastAsia="Palatino Linotype" w:hAnsi="Verdana" w:cs="Palatino Linotype"/>
          <w:color w:val="1B1B1C"/>
          <w:spacing w:val="-6"/>
          <w:w w:val="95"/>
          <w:sz w:val="20"/>
          <w:szCs w:val="20"/>
        </w:rPr>
        <w:t xml:space="preserve"> </w:t>
      </w:r>
      <w:r w:rsidRPr="003352A4">
        <w:rPr>
          <w:rFonts w:ascii="Verdana" w:eastAsia="Palatino Linotype" w:hAnsi="Verdana" w:cs="Palatino Linotype"/>
          <w:color w:val="1B1B1C"/>
          <w:w w:val="95"/>
          <w:sz w:val="20"/>
          <w:szCs w:val="20"/>
        </w:rPr>
        <w:t>with</w:t>
      </w:r>
      <w:r w:rsidRPr="003352A4">
        <w:rPr>
          <w:rFonts w:ascii="Verdana" w:eastAsia="Palatino Linotype" w:hAnsi="Verdana" w:cs="Palatino Linotype"/>
          <w:color w:val="1B1B1C"/>
          <w:spacing w:val="-3"/>
          <w:w w:val="95"/>
          <w:sz w:val="20"/>
          <w:szCs w:val="20"/>
        </w:rPr>
        <w:t xml:space="preserve"> </w:t>
      </w:r>
      <w:r w:rsidRPr="003352A4">
        <w:rPr>
          <w:rFonts w:ascii="Verdana" w:eastAsia="Palatino Linotype" w:hAnsi="Verdana" w:cs="Palatino Linotype"/>
          <w:color w:val="1B1B1C"/>
          <w:w w:val="95"/>
          <w:sz w:val="20"/>
          <w:szCs w:val="20"/>
        </w:rPr>
        <w:t>COVID-19</w:t>
      </w:r>
      <w:r>
        <w:rPr>
          <w:rFonts w:ascii="Verdana" w:eastAsia="Palatino Linotype" w:hAnsi="Verdana" w:cs="Palatino Linotype"/>
          <w:color w:val="1B1B1C"/>
          <w:w w:val="95"/>
          <w:sz w:val="20"/>
          <w:szCs w:val="20"/>
        </w:rPr>
        <w:t xml:space="preserve"> for a cumulative total of 15-minutes or more over a 24-hour period without an N-95 mask and includes </w:t>
      </w:r>
      <w:r w:rsidRPr="003352A4">
        <w:rPr>
          <w:rFonts w:ascii="Verdana" w:eastAsia="Palatino Linotype" w:hAnsi="Verdana" w:cs="Palatino Linotype"/>
          <w:color w:val="1B1B1C"/>
          <w:w w:val="90"/>
          <w:sz w:val="20"/>
          <w:szCs w:val="20"/>
        </w:rPr>
        <w:t>household</w:t>
      </w:r>
      <w:r w:rsidRPr="003352A4">
        <w:rPr>
          <w:rFonts w:ascii="Verdana" w:eastAsia="Palatino Linotype" w:hAnsi="Verdana" w:cs="Palatino Linotype"/>
          <w:color w:val="1B1B1C"/>
          <w:spacing w:val="-15"/>
          <w:w w:val="90"/>
          <w:sz w:val="20"/>
          <w:szCs w:val="20"/>
        </w:rPr>
        <w:t xml:space="preserve"> </w:t>
      </w:r>
      <w:r w:rsidRPr="003352A4">
        <w:rPr>
          <w:rFonts w:ascii="Verdana" w:eastAsia="Palatino Linotype" w:hAnsi="Verdana" w:cs="Palatino Linotype"/>
          <w:color w:val="1B1B1C"/>
          <w:w w:val="90"/>
          <w:sz w:val="20"/>
          <w:szCs w:val="20"/>
        </w:rPr>
        <w:t>contacts,</w:t>
      </w:r>
      <w:r w:rsidRPr="003352A4">
        <w:rPr>
          <w:rFonts w:ascii="Verdana" w:eastAsia="Palatino Linotype" w:hAnsi="Verdana" w:cs="Palatino Linotype"/>
          <w:color w:val="1B1B1C"/>
          <w:spacing w:val="-5"/>
          <w:w w:val="90"/>
          <w:sz w:val="20"/>
          <w:szCs w:val="20"/>
        </w:rPr>
        <w:t xml:space="preserve"> </w:t>
      </w:r>
      <w:r w:rsidRPr="003352A4">
        <w:rPr>
          <w:rFonts w:ascii="Verdana" w:eastAsia="Palatino Linotype" w:hAnsi="Verdana" w:cs="Palatino Linotype"/>
          <w:color w:val="1B1B1C"/>
          <w:w w:val="90"/>
          <w:sz w:val="20"/>
          <w:szCs w:val="20"/>
        </w:rPr>
        <w:t>intimate</w:t>
      </w:r>
      <w:r w:rsidRPr="003352A4">
        <w:rPr>
          <w:rFonts w:ascii="Verdana" w:eastAsia="Palatino Linotype" w:hAnsi="Verdana" w:cs="Palatino Linotype"/>
          <w:color w:val="1B1B1C"/>
          <w:spacing w:val="-9"/>
          <w:w w:val="90"/>
          <w:sz w:val="20"/>
          <w:szCs w:val="20"/>
        </w:rPr>
        <w:t xml:space="preserve"> </w:t>
      </w:r>
      <w:r w:rsidRPr="003352A4">
        <w:rPr>
          <w:rFonts w:ascii="Verdana" w:eastAsia="Palatino Linotype" w:hAnsi="Verdana" w:cs="Palatino Linotype"/>
          <w:color w:val="1B1B1C"/>
          <w:w w:val="90"/>
          <w:sz w:val="20"/>
          <w:szCs w:val="20"/>
        </w:rPr>
        <w:t>partners,</w:t>
      </w:r>
      <w:r w:rsidRPr="003352A4">
        <w:rPr>
          <w:rFonts w:ascii="Verdana" w:eastAsia="Palatino Linotype" w:hAnsi="Verdana" w:cs="Palatino Linotype"/>
          <w:color w:val="1B1B1C"/>
          <w:spacing w:val="3"/>
          <w:w w:val="90"/>
          <w:sz w:val="20"/>
          <w:szCs w:val="20"/>
        </w:rPr>
        <w:t xml:space="preserve"> </w:t>
      </w:r>
      <w:r w:rsidRPr="003352A4">
        <w:rPr>
          <w:rFonts w:ascii="Verdana" w:eastAsia="Palatino Linotype" w:hAnsi="Verdana" w:cs="Palatino Linotype"/>
          <w:color w:val="1B1B1C"/>
          <w:w w:val="90"/>
          <w:sz w:val="20"/>
          <w:szCs w:val="20"/>
        </w:rPr>
        <w:t>and</w:t>
      </w:r>
      <w:r w:rsidRPr="003352A4">
        <w:rPr>
          <w:rFonts w:ascii="Verdana" w:eastAsia="Palatino Linotype" w:hAnsi="Verdana" w:cs="Palatino Linotype"/>
          <w:color w:val="1B1B1C"/>
          <w:spacing w:val="-3"/>
          <w:w w:val="90"/>
          <w:sz w:val="20"/>
          <w:szCs w:val="20"/>
        </w:rPr>
        <w:t xml:space="preserve"> </w:t>
      </w:r>
      <w:r w:rsidRPr="003352A4">
        <w:rPr>
          <w:rFonts w:ascii="Verdana" w:eastAsia="Palatino Linotype" w:hAnsi="Verdana" w:cs="Palatino Linotype"/>
          <w:color w:val="1B1B1C"/>
          <w:w w:val="90"/>
          <w:sz w:val="20"/>
          <w:szCs w:val="20"/>
        </w:rPr>
        <w:t>in-home</w:t>
      </w:r>
      <w:r w:rsidRPr="003352A4">
        <w:rPr>
          <w:rFonts w:ascii="Verdana" w:eastAsia="Palatino Linotype" w:hAnsi="Verdana" w:cs="Palatino Linotype"/>
          <w:color w:val="1B1B1C"/>
          <w:spacing w:val="-14"/>
          <w:w w:val="90"/>
          <w:sz w:val="20"/>
          <w:szCs w:val="20"/>
        </w:rPr>
        <w:t xml:space="preserve"> </w:t>
      </w:r>
      <w:r w:rsidRPr="003352A4">
        <w:rPr>
          <w:rFonts w:ascii="Verdana" w:eastAsia="Palatino Linotype" w:hAnsi="Verdana" w:cs="Palatino Linotype"/>
          <w:color w:val="1B1B1C"/>
          <w:w w:val="90"/>
          <w:sz w:val="20"/>
          <w:szCs w:val="20"/>
        </w:rPr>
        <w:t xml:space="preserve">caregivers, </w:t>
      </w:r>
      <w:r w:rsidRPr="003352A4">
        <w:rPr>
          <w:rFonts w:ascii="Verdana" w:eastAsia="Palatino Linotype" w:hAnsi="Verdana" w:cs="Palatino Linotype"/>
          <w:color w:val="1B1B1C"/>
          <w:w w:val="95"/>
          <w:sz w:val="20"/>
          <w:szCs w:val="20"/>
        </w:rPr>
        <w:t>starting</w:t>
      </w:r>
      <w:r w:rsidRPr="003352A4">
        <w:rPr>
          <w:rFonts w:ascii="Verdana" w:eastAsia="Palatino Linotype" w:hAnsi="Verdana" w:cs="Palatino Linotype"/>
          <w:color w:val="1B1B1C"/>
          <w:spacing w:val="-19"/>
          <w:w w:val="95"/>
          <w:sz w:val="20"/>
          <w:szCs w:val="20"/>
        </w:rPr>
        <w:t xml:space="preserve"> </w:t>
      </w:r>
      <w:r w:rsidRPr="003352A4">
        <w:rPr>
          <w:rFonts w:ascii="Verdana" w:eastAsia="Palatino Linotype" w:hAnsi="Verdana" w:cs="Palatino Linotype"/>
          <w:color w:val="1B1B1C"/>
          <w:w w:val="95"/>
          <w:sz w:val="20"/>
          <w:szCs w:val="20"/>
        </w:rPr>
        <w:t>2</w:t>
      </w:r>
      <w:r w:rsidRPr="003352A4">
        <w:rPr>
          <w:rFonts w:ascii="Verdana" w:eastAsia="Palatino Linotype" w:hAnsi="Verdana" w:cs="Palatino Linotype"/>
          <w:color w:val="1B1B1C"/>
          <w:spacing w:val="-11"/>
          <w:w w:val="95"/>
          <w:sz w:val="20"/>
          <w:szCs w:val="20"/>
        </w:rPr>
        <w:t xml:space="preserve"> </w:t>
      </w:r>
      <w:r w:rsidRPr="003352A4">
        <w:rPr>
          <w:rFonts w:ascii="Verdana" w:eastAsia="Palatino Linotype" w:hAnsi="Verdana" w:cs="Palatino Linotype"/>
          <w:color w:val="1B1B1C"/>
          <w:w w:val="95"/>
          <w:sz w:val="20"/>
          <w:szCs w:val="20"/>
        </w:rPr>
        <w:t>days</w:t>
      </w:r>
      <w:r w:rsidRPr="003352A4">
        <w:rPr>
          <w:rFonts w:ascii="Verdana" w:eastAsia="Palatino Linotype" w:hAnsi="Verdana" w:cs="Palatino Linotype"/>
          <w:color w:val="1B1B1C"/>
          <w:spacing w:val="-14"/>
          <w:w w:val="95"/>
          <w:sz w:val="20"/>
          <w:szCs w:val="20"/>
        </w:rPr>
        <w:t xml:space="preserve"> </w:t>
      </w:r>
      <w:r w:rsidRPr="003352A4">
        <w:rPr>
          <w:rFonts w:ascii="Verdana" w:eastAsia="Palatino Linotype" w:hAnsi="Verdana" w:cs="Palatino Linotype"/>
          <w:color w:val="1B1B1C"/>
          <w:w w:val="95"/>
          <w:sz w:val="20"/>
          <w:szCs w:val="20"/>
        </w:rPr>
        <w:t>before</w:t>
      </w:r>
      <w:r w:rsidRPr="003352A4">
        <w:rPr>
          <w:rFonts w:ascii="Verdana" w:eastAsia="Palatino Linotype" w:hAnsi="Verdana" w:cs="Palatino Linotype"/>
          <w:color w:val="1B1B1C"/>
          <w:spacing w:val="-8"/>
          <w:w w:val="95"/>
          <w:sz w:val="20"/>
          <w:szCs w:val="20"/>
        </w:rPr>
        <w:t xml:space="preserve"> </w:t>
      </w:r>
      <w:r w:rsidRPr="003352A4">
        <w:rPr>
          <w:rFonts w:ascii="Verdana" w:eastAsia="Palatino Linotype" w:hAnsi="Verdana" w:cs="Palatino Linotype"/>
          <w:color w:val="1B1B1C"/>
          <w:w w:val="95"/>
          <w:sz w:val="20"/>
          <w:szCs w:val="20"/>
        </w:rPr>
        <w:t>symptoms</w:t>
      </w:r>
      <w:r w:rsidRPr="003352A4">
        <w:rPr>
          <w:rFonts w:ascii="Verdana" w:eastAsia="Palatino Linotype" w:hAnsi="Verdana" w:cs="Palatino Linotype"/>
          <w:color w:val="1B1B1C"/>
          <w:spacing w:val="-17"/>
          <w:w w:val="95"/>
          <w:sz w:val="20"/>
          <w:szCs w:val="20"/>
        </w:rPr>
        <w:t xml:space="preserve"> </w:t>
      </w:r>
      <w:r w:rsidRPr="003352A4">
        <w:rPr>
          <w:rFonts w:ascii="Verdana" w:eastAsia="Palatino Linotype" w:hAnsi="Verdana" w:cs="Palatino Linotype"/>
          <w:color w:val="1B1B1C"/>
          <w:w w:val="95"/>
          <w:sz w:val="20"/>
          <w:szCs w:val="20"/>
        </w:rPr>
        <w:t>appeared</w:t>
      </w:r>
      <w:r w:rsidRPr="003352A4">
        <w:rPr>
          <w:rFonts w:ascii="Verdana" w:eastAsia="Palatino Linotype" w:hAnsi="Verdana" w:cs="Palatino Linotype"/>
          <w:color w:val="1B1B1C"/>
          <w:spacing w:val="-14"/>
          <w:w w:val="95"/>
          <w:sz w:val="20"/>
          <w:szCs w:val="20"/>
        </w:rPr>
        <w:t xml:space="preserve"> </w:t>
      </w:r>
      <w:r w:rsidRPr="003352A4">
        <w:rPr>
          <w:rFonts w:ascii="Verdana" w:eastAsia="Palatino Linotype" w:hAnsi="Verdana" w:cs="Palatino Linotype"/>
          <w:color w:val="1B1B1C"/>
          <w:spacing w:val="-3"/>
          <w:w w:val="95"/>
          <w:sz w:val="20"/>
          <w:szCs w:val="20"/>
        </w:rPr>
        <w:t>or</w:t>
      </w:r>
      <w:r w:rsidRPr="003352A4">
        <w:rPr>
          <w:rFonts w:ascii="Verdana" w:eastAsia="Palatino Linotype" w:hAnsi="Verdana" w:cs="Palatino Linotype"/>
          <w:color w:val="1B1B1C"/>
          <w:spacing w:val="-17"/>
          <w:w w:val="95"/>
          <w:sz w:val="20"/>
          <w:szCs w:val="20"/>
        </w:rPr>
        <w:t xml:space="preserve"> </w:t>
      </w:r>
      <w:r w:rsidRPr="003352A4">
        <w:rPr>
          <w:rFonts w:ascii="Verdana" w:eastAsia="Palatino Linotype" w:hAnsi="Verdana" w:cs="Palatino Linotype"/>
          <w:color w:val="1B1B1C"/>
          <w:w w:val="95"/>
          <w:sz w:val="20"/>
          <w:szCs w:val="20"/>
        </w:rPr>
        <w:t>specimen</w:t>
      </w:r>
      <w:r w:rsidRPr="003352A4">
        <w:rPr>
          <w:rFonts w:ascii="Verdana" w:eastAsia="Palatino Linotype" w:hAnsi="Verdana" w:cs="Palatino Linotype"/>
          <w:color w:val="1B1B1C"/>
          <w:spacing w:val="-19"/>
          <w:w w:val="95"/>
          <w:sz w:val="20"/>
          <w:szCs w:val="20"/>
        </w:rPr>
        <w:t xml:space="preserve"> </w:t>
      </w:r>
      <w:r w:rsidRPr="003352A4">
        <w:rPr>
          <w:rFonts w:ascii="Verdana" w:eastAsia="Palatino Linotype" w:hAnsi="Verdana" w:cs="Palatino Linotype"/>
          <w:color w:val="1B1B1C"/>
          <w:w w:val="95"/>
          <w:sz w:val="20"/>
          <w:szCs w:val="20"/>
        </w:rPr>
        <w:t>collection</w:t>
      </w:r>
      <w:r w:rsidRPr="003352A4">
        <w:rPr>
          <w:rFonts w:ascii="Verdana" w:eastAsia="Palatino Linotype" w:hAnsi="Verdana" w:cs="Palatino Linotype"/>
          <w:color w:val="1B1B1C"/>
          <w:spacing w:val="-16"/>
          <w:w w:val="95"/>
          <w:sz w:val="20"/>
          <w:szCs w:val="20"/>
        </w:rPr>
        <w:t xml:space="preserve"> </w:t>
      </w:r>
      <w:r w:rsidRPr="003352A4">
        <w:rPr>
          <w:rFonts w:ascii="Verdana" w:eastAsia="Palatino Linotype" w:hAnsi="Verdana" w:cs="Palatino Linotype"/>
          <w:color w:val="1B1B1C"/>
          <w:w w:val="95"/>
          <w:sz w:val="20"/>
          <w:szCs w:val="20"/>
        </w:rPr>
        <w:t>date</w:t>
      </w:r>
      <w:r w:rsidRPr="003352A4">
        <w:rPr>
          <w:rFonts w:ascii="Verdana" w:eastAsia="Palatino Linotype" w:hAnsi="Verdana" w:cs="Palatino Linotype"/>
          <w:color w:val="1B1B1C"/>
          <w:spacing w:val="-12"/>
          <w:w w:val="95"/>
          <w:sz w:val="20"/>
          <w:szCs w:val="20"/>
        </w:rPr>
        <w:t xml:space="preserve"> </w:t>
      </w:r>
      <w:r w:rsidRPr="003352A4">
        <w:rPr>
          <w:rFonts w:ascii="Verdana" w:eastAsia="Palatino Linotype" w:hAnsi="Verdana" w:cs="Palatino Linotype"/>
          <w:color w:val="1B1B1C"/>
          <w:w w:val="95"/>
          <w:sz w:val="20"/>
          <w:szCs w:val="20"/>
        </w:rPr>
        <w:t>(whichever</w:t>
      </w:r>
      <w:r w:rsidRPr="003352A4">
        <w:rPr>
          <w:rFonts w:ascii="Verdana" w:eastAsia="Palatino Linotype" w:hAnsi="Verdana" w:cs="Palatino Linotype"/>
          <w:color w:val="1B1B1C"/>
          <w:spacing w:val="-10"/>
          <w:w w:val="95"/>
          <w:sz w:val="20"/>
          <w:szCs w:val="20"/>
        </w:rPr>
        <w:t xml:space="preserve"> </w:t>
      </w:r>
      <w:r w:rsidRPr="003352A4">
        <w:rPr>
          <w:rFonts w:ascii="Verdana" w:eastAsia="Palatino Linotype" w:hAnsi="Verdana" w:cs="Palatino Linotype"/>
          <w:color w:val="1B1B1C"/>
          <w:w w:val="95"/>
          <w:sz w:val="20"/>
          <w:szCs w:val="20"/>
        </w:rPr>
        <w:t>was</w:t>
      </w:r>
      <w:r w:rsidRPr="003352A4">
        <w:rPr>
          <w:rFonts w:ascii="Verdana" w:eastAsia="Palatino Linotype" w:hAnsi="Verdana" w:cs="Palatino Linotype"/>
          <w:color w:val="1B1B1C"/>
          <w:spacing w:val="-10"/>
          <w:w w:val="95"/>
          <w:sz w:val="20"/>
          <w:szCs w:val="20"/>
        </w:rPr>
        <w:t xml:space="preserve"> </w:t>
      </w:r>
      <w:r w:rsidRPr="003352A4">
        <w:rPr>
          <w:rFonts w:ascii="Verdana" w:eastAsia="Palatino Linotype" w:hAnsi="Verdana" w:cs="Palatino Linotype"/>
          <w:color w:val="1B1B1C"/>
          <w:w w:val="95"/>
          <w:sz w:val="20"/>
          <w:szCs w:val="20"/>
        </w:rPr>
        <w:t>earlier). Distance</w:t>
      </w:r>
      <w:r w:rsidRPr="003352A4">
        <w:rPr>
          <w:rFonts w:ascii="Verdana" w:eastAsia="Palatino Linotype" w:hAnsi="Verdana" w:cs="Palatino Linotype"/>
          <w:color w:val="1B1B1C"/>
          <w:spacing w:val="-34"/>
          <w:w w:val="95"/>
          <w:sz w:val="20"/>
          <w:szCs w:val="20"/>
        </w:rPr>
        <w:t xml:space="preserve"> </w:t>
      </w:r>
      <w:r w:rsidRPr="003352A4">
        <w:rPr>
          <w:rFonts w:ascii="Verdana" w:eastAsia="Palatino Linotype" w:hAnsi="Verdana" w:cs="Palatino Linotype"/>
          <w:color w:val="1B1B1C"/>
          <w:w w:val="95"/>
          <w:sz w:val="20"/>
          <w:szCs w:val="20"/>
        </w:rPr>
        <w:t>could</w:t>
      </w:r>
      <w:r w:rsidRPr="003352A4">
        <w:rPr>
          <w:rFonts w:ascii="Verdana" w:eastAsia="Palatino Linotype" w:hAnsi="Verdana" w:cs="Palatino Linotype"/>
          <w:color w:val="1B1B1C"/>
          <w:spacing w:val="-36"/>
          <w:w w:val="95"/>
          <w:sz w:val="20"/>
          <w:szCs w:val="20"/>
        </w:rPr>
        <w:t xml:space="preserve"> </w:t>
      </w:r>
      <w:r w:rsidRPr="003352A4">
        <w:rPr>
          <w:rFonts w:ascii="Verdana" w:eastAsia="Palatino Linotype" w:hAnsi="Verdana" w:cs="Palatino Linotype"/>
          <w:color w:val="1B1B1C"/>
          <w:w w:val="95"/>
          <w:sz w:val="20"/>
          <w:szCs w:val="20"/>
        </w:rPr>
        <w:t>be</w:t>
      </w:r>
      <w:r w:rsidRPr="003352A4">
        <w:rPr>
          <w:rFonts w:ascii="Verdana" w:eastAsia="Palatino Linotype" w:hAnsi="Verdana" w:cs="Palatino Linotype"/>
          <w:color w:val="1B1B1C"/>
          <w:spacing w:val="-36"/>
          <w:w w:val="95"/>
          <w:sz w:val="20"/>
          <w:szCs w:val="20"/>
        </w:rPr>
        <w:t xml:space="preserve"> </w:t>
      </w:r>
      <w:r w:rsidRPr="003352A4">
        <w:rPr>
          <w:rFonts w:ascii="Verdana" w:eastAsia="Palatino Linotype" w:hAnsi="Verdana" w:cs="Palatino Linotype"/>
          <w:color w:val="1B1B1C"/>
          <w:w w:val="95"/>
          <w:sz w:val="20"/>
          <w:szCs w:val="20"/>
        </w:rPr>
        <w:t>longer</w:t>
      </w:r>
      <w:r w:rsidRPr="003352A4">
        <w:rPr>
          <w:rFonts w:ascii="Verdana" w:eastAsia="Palatino Linotype" w:hAnsi="Verdana" w:cs="Palatino Linotype"/>
          <w:color w:val="1B1B1C"/>
          <w:spacing w:val="-33"/>
          <w:w w:val="95"/>
          <w:sz w:val="20"/>
          <w:szCs w:val="20"/>
        </w:rPr>
        <w:t xml:space="preserve"> </w:t>
      </w:r>
      <w:r w:rsidRPr="003352A4">
        <w:rPr>
          <w:rFonts w:ascii="Verdana" w:eastAsia="Palatino Linotype" w:hAnsi="Verdana" w:cs="Palatino Linotype"/>
          <w:color w:val="1B1B1C"/>
          <w:w w:val="95"/>
          <w:sz w:val="20"/>
          <w:szCs w:val="20"/>
        </w:rPr>
        <w:t>and</w:t>
      </w:r>
      <w:r w:rsidRPr="003352A4">
        <w:rPr>
          <w:rFonts w:ascii="Verdana" w:eastAsia="Palatino Linotype" w:hAnsi="Verdana" w:cs="Palatino Linotype"/>
          <w:color w:val="1B1B1C"/>
          <w:spacing w:val="-35"/>
          <w:w w:val="95"/>
          <w:sz w:val="20"/>
          <w:szCs w:val="20"/>
        </w:rPr>
        <w:t xml:space="preserve"> </w:t>
      </w:r>
      <w:r w:rsidRPr="003352A4">
        <w:rPr>
          <w:rFonts w:ascii="Verdana" w:eastAsia="Palatino Linotype" w:hAnsi="Verdana" w:cs="Palatino Linotype"/>
          <w:color w:val="1B1B1C"/>
          <w:w w:val="95"/>
          <w:sz w:val="20"/>
          <w:szCs w:val="20"/>
        </w:rPr>
        <w:t>time</w:t>
      </w:r>
      <w:r w:rsidRPr="003352A4">
        <w:rPr>
          <w:rFonts w:ascii="Verdana" w:eastAsia="Palatino Linotype" w:hAnsi="Verdana" w:cs="Palatino Linotype"/>
          <w:color w:val="1B1B1C"/>
          <w:spacing w:val="-37"/>
          <w:w w:val="95"/>
          <w:sz w:val="20"/>
          <w:szCs w:val="20"/>
        </w:rPr>
        <w:t xml:space="preserve"> </w:t>
      </w:r>
      <w:r w:rsidRPr="003352A4">
        <w:rPr>
          <w:rFonts w:ascii="Verdana" w:eastAsia="Palatino Linotype" w:hAnsi="Verdana" w:cs="Palatino Linotype"/>
          <w:color w:val="1B1B1C"/>
          <w:w w:val="95"/>
          <w:sz w:val="20"/>
          <w:szCs w:val="20"/>
        </w:rPr>
        <w:t>shorter,</w:t>
      </w:r>
      <w:r w:rsidRPr="003352A4">
        <w:rPr>
          <w:rFonts w:ascii="Verdana" w:eastAsia="Palatino Linotype" w:hAnsi="Verdana" w:cs="Palatino Linotype"/>
          <w:color w:val="1B1B1C"/>
          <w:spacing w:val="-31"/>
          <w:w w:val="95"/>
          <w:sz w:val="20"/>
          <w:szCs w:val="20"/>
        </w:rPr>
        <w:t xml:space="preserve"> </w:t>
      </w:r>
      <w:r w:rsidRPr="003352A4">
        <w:rPr>
          <w:rFonts w:ascii="Verdana" w:eastAsia="Palatino Linotype" w:hAnsi="Verdana" w:cs="Palatino Linotype"/>
          <w:color w:val="1B1B1C"/>
          <w:w w:val="95"/>
          <w:sz w:val="20"/>
          <w:szCs w:val="20"/>
        </w:rPr>
        <w:t>depending</w:t>
      </w:r>
      <w:r w:rsidRPr="003352A4">
        <w:rPr>
          <w:rFonts w:ascii="Verdana" w:eastAsia="Palatino Linotype" w:hAnsi="Verdana" w:cs="Palatino Linotype"/>
          <w:color w:val="1B1B1C"/>
          <w:spacing w:val="-37"/>
          <w:w w:val="95"/>
          <w:sz w:val="20"/>
          <w:szCs w:val="20"/>
        </w:rPr>
        <w:t xml:space="preserve"> </w:t>
      </w:r>
      <w:r w:rsidRPr="003352A4">
        <w:rPr>
          <w:rFonts w:ascii="Verdana" w:eastAsia="Palatino Linotype" w:hAnsi="Verdana" w:cs="Palatino Linotype"/>
          <w:color w:val="1B1B1C"/>
          <w:w w:val="95"/>
          <w:sz w:val="20"/>
          <w:szCs w:val="20"/>
        </w:rPr>
        <w:t>on</w:t>
      </w:r>
      <w:r w:rsidRPr="003352A4">
        <w:rPr>
          <w:rFonts w:ascii="Verdana" w:eastAsia="Palatino Linotype" w:hAnsi="Verdana" w:cs="Palatino Linotype"/>
          <w:color w:val="1B1B1C"/>
          <w:spacing w:val="-36"/>
          <w:w w:val="95"/>
          <w:sz w:val="20"/>
          <w:szCs w:val="20"/>
        </w:rPr>
        <w:t xml:space="preserve"> </w:t>
      </w:r>
      <w:r w:rsidRPr="003352A4">
        <w:rPr>
          <w:rFonts w:ascii="Verdana" w:eastAsia="Palatino Linotype" w:hAnsi="Verdana" w:cs="Palatino Linotype"/>
          <w:color w:val="1B1B1C"/>
          <w:w w:val="95"/>
          <w:sz w:val="20"/>
          <w:szCs w:val="20"/>
        </w:rPr>
        <w:t>the</w:t>
      </w:r>
      <w:r w:rsidRPr="003352A4">
        <w:rPr>
          <w:rFonts w:ascii="Verdana" w:eastAsia="Palatino Linotype" w:hAnsi="Verdana" w:cs="Palatino Linotype"/>
          <w:color w:val="1B1B1C"/>
          <w:spacing w:val="-36"/>
          <w:w w:val="95"/>
          <w:sz w:val="20"/>
          <w:szCs w:val="20"/>
        </w:rPr>
        <w:t xml:space="preserve"> </w:t>
      </w:r>
      <w:r w:rsidRPr="003352A4">
        <w:rPr>
          <w:rFonts w:ascii="Verdana" w:eastAsia="Palatino Linotype" w:hAnsi="Verdana" w:cs="Palatino Linotype"/>
          <w:color w:val="1B1B1C"/>
          <w:w w:val="95"/>
          <w:sz w:val="20"/>
          <w:szCs w:val="20"/>
        </w:rPr>
        <w:t>exposure</w:t>
      </w:r>
      <w:r w:rsidRPr="003352A4">
        <w:rPr>
          <w:rFonts w:ascii="Verdana" w:eastAsia="Palatino Linotype" w:hAnsi="Verdana" w:cs="Palatino Linotype"/>
          <w:color w:val="1B1B1C"/>
          <w:spacing w:val="-34"/>
          <w:w w:val="95"/>
          <w:sz w:val="20"/>
          <w:szCs w:val="20"/>
        </w:rPr>
        <w:t xml:space="preserve"> </w:t>
      </w:r>
      <w:r w:rsidRPr="003352A4">
        <w:rPr>
          <w:rFonts w:ascii="Verdana" w:eastAsia="Palatino Linotype" w:hAnsi="Verdana" w:cs="Palatino Linotype"/>
          <w:color w:val="1B1B1C"/>
          <w:w w:val="95"/>
          <w:sz w:val="20"/>
          <w:szCs w:val="20"/>
        </w:rPr>
        <w:t>level</w:t>
      </w:r>
      <w:r w:rsidRPr="003352A4">
        <w:rPr>
          <w:rFonts w:ascii="Verdana" w:eastAsia="Palatino Linotype" w:hAnsi="Verdana" w:cs="Palatino Linotype"/>
          <w:color w:val="1B1B1C"/>
          <w:spacing w:val="-36"/>
          <w:w w:val="95"/>
          <w:sz w:val="20"/>
          <w:szCs w:val="20"/>
        </w:rPr>
        <w:t xml:space="preserve"> </w:t>
      </w:r>
      <w:r w:rsidRPr="003352A4">
        <w:rPr>
          <w:rFonts w:ascii="Verdana" w:eastAsia="Palatino Linotype" w:hAnsi="Verdana" w:cs="Palatino Linotype"/>
          <w:color w:val="1B1B1C"/>
          <w:w w:val="95"/>
          <w:sz w:val="20"/>
          <w:szCs w:val="20"/>
        </w:rPr>
        <w:t>and</w:t>
      </w:r>
      <w:r w:rsidRPr="003352A4">
        <w:rPr>
          <w:rFonts w:ascii="Verdana" w:eastAsia="Palatino Linotype" w:hAnsi="Verdana" w:cs="Palatino Linotype"/>
          <w:color w:val="1B1B1C"/>
          <w:spacing w:val="-35"/>
          <w:w w:val="95"/>
          <w:sz w:val="20"/>
          <w:szCs w:val="20"/>
        </w:rPr>
        <w:t xml:space="preserve"> </w:t>
      </w:r>
      <w:r w:rsidRPr="003352A4">
        <w:rPr>
          <w:rFonts w:ascii="Verdana" w:eastAsia="Palatino Linotype" w:hAnsi="Verdana" w:cs="Palatino Linotype"/>
          <w:color w:val="1B1B1C"/>
          <w:w w:val="95"/>
          <w:sz w:val="20"/>
          <w:szCs w:val="20"/>
        </w:rPr>
        <w:t>setting.</w:t>
      </w:r>
    </w:p>
    <w:p w14:paraId="05350C9E" w14:textId="77777777" w:rsidR="0089081D" w:rsidRPr="003352A4" w:rsidRDefault="0089081D" w:rsidP="0089081D">
      <w:pPr>
        <w:widowControl w:val="0"/>
        <w:numPr>
          <w:ilvl w:val="0"/>
          <w:numId w:val="44"/>
        </w:numPr>
        <w:tabs>
          <w:tab w:val="left" w:pos="755"/>
        </w:tabs>
        <w:autoSpaceDE w:val="0"/>
        <w:autoSpaceDN w:val="0"/>
        <w:spacing w:before="255" w:after="0" w:line="290" w:lineRule="exact"/>
        <w:ind w:right="188" w:hanging="248"/>
        <w:outlineLvl w:val="0"/>
        <w:rPr>
          <w:rFonts w:ascii="Verdana" w:eastAsia="Arial Black" w:hAnsi="Verdana" w:cs="Arial Black"/>
          <w:b/>
          <w:bCs/>
          <w:color w:val="171818"/>
          <w:sz w:val="20"/>
          <w:szCs w:val="20"/>
        </w:rPr>
      </w:pPr>
      <w:r w:rsidRPr="003352A4">
        <w:rPr>
          <w:rFonts w:ascii="Verdana" w:eastAsia="Arial Black" w:hAnsi="Verdana" w:cs="Arial Black"/>
          <w:b/>
          <w:bCs/>
          <w:color w:val="171818"/>
          <w:w w:val="85"/>
          <w:sz w:val="20"/>
          <w:szCs w:val="20"/>
        </w:rPr>
        <w:t>Employee/Student</w:t>
      </w:r>
      <w:r w:rsidRPr="003352A4">
        <w:rPr>
          <w:rFonts w:ascii="Verdana" w:eastAsia="Arial Black" w:hAnsi="Verdana" w:cs="Arial Black"/>
          <w:b/>
          <w:bCs/>
          <w:color w:val="171818"/>
          <w:spacing w:val="-25"/>
          <w:w w:val="85"/>
          <w:sz w:val="20"/>
          <w:szCs w:val="20"/>
        </w:rPr>
        <w:t xml:space="preserve"> </w:t>
      </w:r>
      <w:r w:rsidRPr="003352A4">
        <w:rPr>
          <w:rFonts w:ascii="Verdana" w:eastAsia="Arial Black" w:hAnsi="Verdana" w:cs="Arial Black"/>
          <w:b/>
          <w:bCs/>
          <w:color w:val="171818"/>
          <w:w w:val="85"/>
          <w:sz w:val="20"/>
          <w:szCs w:val="20"/>
        </w:rPr>
        <w:t>is</w:t>
      </w:r>
      <w:r w:rsidRPr="003352A4">
        <w:rPr>
          <w:rFonts w:ascii="Verdana" w:eastAsia="Arial Black" w:hAnsi="Verdana" w:cs="Arial Black"/>
          <w:b/>
          <w:bCs/>
          <w:color w:val="171818"/>
          <w:spacing w:val="-28"/>
          <w:w w:val="85"/>
          <w:sz w:val="20"/>
          <w:szCs w:val="20"/>
        </w:rPr>
        <w:t xml:space="preserve"> </w:t>
      </w:r>
      <w:r w:rsidRPr="003352A4">
        <w:rPr>
          <w:rFonts w:ascii="Verdana" w:eastAsia="Arial Black" w:hAnsi="Verdana" w:cs="Arial Black"/>
          <w:b/>
          <w:bCs/>
          <w:color w:val="171818"/>
          <w:w w:val="85"/>
          <w:sz w:val="20"/>
          <w:szCs w:val="20"/>
        </w:rPr>
        <w:t>EXPOSED</w:t>
      </w:r>
      <w:r w:rsidRPr="003352A4">
        <w:rPr>
          <w:rFonts w:ascii="Verdana" w:eastAsia="Arial Black" w:hAnsi="Verdana" w:cs="Arial Black"/>
          <w:b/>
          <w:bCs/>
          <w:color w:val="171818"/>
          <w:spacing w:val="-27"/>
          <w:w w:val="85"/>
          <w:sz w:val="20"/>
          <w:szCs w:val="20"/>
        </w:rPr>
        <w:t xml:space="preserve"> </w:t>
      </w:r>
      <w:r w:rsidRPr="003352A4">
        <w:rPr>
          <w:rFonts w:ascii="Verdana" w:eastAsia="Arial Black" w:hAnsi="Verdana" w:cs="Arial Black"/>
          <w:b/>
          <w:bCs/>
          <w:color w:val="171818"/>
          <w:spacing w:val="-3"/>
          <w:w w:val="85"/>
          <w:sz w:val="20"/>
          <w:szCs w:val="20"/>
        </w:rPr>
        <w:t>to</w:t>
      </w:r>
      <w:r w:rsidRPr="003352A4">
        <w:rPr>
          <w:rFonts w:ascii="Verdana" w:eastAsia="Arial Black" w:hAnsi="Verdana" w:cs="Arial Black"/>
          <w:b/>
          <w:bCs/>
          <w:color w:val="171818"/>
          <w:spacing w:val="-25"/>
          <w:w w:val="85"/>
          <w:sz w:val="20"/>
          <w:szCs w:val="20"/>
        </w:rPr>
        <w:t xml:space="preserve"> </w:t>
      </w:r>
      <w:r w:rsidRPr="003352A4">
        <w:rPr>
          <w:rFonts w:ascii="Verdana" w:eastAsia="Arial Black" w:hAnsi="Verdana" w:cs="Arial Black"/>
          <w:b/>
          <w:bCs/>
          <w:color w:val="171818"/>
          <w:w w:val="85"/>
          <w:sz w:val="20"/>
          <w:szCs w:val="20"/>
        </w:rPr>
        <w:t>someone</w:t>
      </w:r>
      <w:r w:rsidRPr="003352A4">
        <w:rPr>
          <w:rFonts w:ascii="Verdana" w:eastAsia="Arial Black" w:hAnsi="Verdana" w:cs="Arial Black"/>
          <w:b/>
          <w:bCs/>
          <w:color w:val="171818"/>
          <w:spacing w:val="-24"/>
          <w:w w:val="85"/>
          <w:sz w:val="20"/>
          <w:szCs w:val="20"/>
        </w:rPr>
        <w:t xml:space="preserve"> </w:t>
      </w:r>
      <w:r w:rsidRPr="003352A4">
        <w:rPr>
          <w:rFonts w:ascii="Verdana" w:eastAsia="Arial Black" w:hAnsi="Verdana" w:cs="Arial Black"/>
          <w:b/>
          <w:bCs/>
          <w:color w:val="171818"/>
          <w:w w:val="85"/>
          <w:sz w:val="20"/>
          <w:szCs w:val="20"/>
        </w:rPr>
        <w:t>with</w:t>
      </w:r>
      <w:r w:rsidRPr="003352A4">
        <w:rPr>
          <w:rFonts w:ascii="Verdana" w:eastAsia="Arial Black" w:hAnsi="Verdana" w:cs="Arial Black"/>
          <w:b/>
          <w:bCs/>
          <w:color w:val="171818"/>
          <w:spacing w:val="-23"/>
          <w:w w:val="85"/>
          <w:sz w:val="20"/>
          <w:szCs w:val="20"/>
        </w:rPr>
        <w:t xml:space="preserve"> </w:t>
      </w:r>
      <w:r w:rsidRPr="003352A4">
        <w:rPr>
          <w:rFonts w:ascii="Verdana" w:eastAsia="Arial Black" w:hAnsi="Verdana" w:cs="Arial Black"/>
          <w:b/>
          <w:bCs/>
          <w:color w:val="171818"/>
          <w:w w:val="85"/>
          <w:sz w:val="20"/>
          <w:szCs w:val="20"/>
        </w:rPr>
        <w:t>a</w:t>
      </w:r>
      <w:r w:rsidRPr="003352A4">
        <w:rPr>
          <w:rFonts w:ascii="Verdana" w:eastAsia="Arial Black" w:hAnsi="Verdana" w:cs="Arial Black"/>
          <w:b/>
          <w:bCs/>
          <w:color w:val="171818"/>
          <w:spacing w:val="-25"/>
          <w:w w:val="85"/>
          <w:sz w:val="20"/>
          <w:szCs w:val="20"/>
        </w:rPr>
        <w:t xml:space="preserve"> </w:t>
      </w:r>
      <w:r w:rsidRPr="003352A4">
        <w:rPr>
          <w:rFonts w:ascii="Verdana" w:eastAsia="Arial Black" w:hAnsi="Verdana" w:cs="Arial Black"/>
          <w:b/>
          <w:bCs/>
          <w:color w:val="171818"/>
          <w:w w:val="85"/>
          <w:sz w:val="20"/>
          <w:szCs w:val="20"/>
        </w:rPr>
        <w:t>POSITIVE</w:t>
      </w:r>
      <w:r w:rsidRPr="003352A4">
        <w:rPr>
          <w:rFonts w:ascii="Verdana" w:eastAsia="Arial Black" w:hAnsi="Verdana" w:cs="Arial Black"/>
          <w:b/>
          <w:bCs/>
          <w:color w:val="171818"/>
          <w:spacing w:val="-22"/>
          <w:w w:val="85"/>
          <w:sz w:val="20"/>
          <w:szCs w:val="20"/>
        </w:rPr>
        <w:t xml:space="preserve"> </w:t>
      </w:r>
      <w:r w:rsidRPr="003352A4">
        <w:rPr>
          <w:rFonts w:ascii="Verdana" w:eastAsia="Arial Black" w:hAnsi="Verdana" w:cs="Arial Black"/>
          <w:b/>
          <w:bCs/>
          <w:color w:val="171818"/>
          <w:w w:val="85"/>
          <w:sz w:val="20"/>
          <w:szCs w:val="20"/>
        </w:rPr>
        <w:t>COVID-19</w:t>
      </w:r>
      <w:r w:rsidRPr="003352A4">
        <w:rPr>
          <w:rFonts w:ascii="Verdana" w:eastAsia="Arial Black" w:hAnsi="Verdana" w:cs="Arial Black"/>
          <w:b/>
          <w:bCs/>
          <w:color w:val="171818"/>
          <w:spacing w:val="-20"/>
          <w:w w:val="85"/>
          <w:sz w:val="20"/>
          <w:szCs w:val="20"/>
        </w:rPr>
        <w:t xml:space="preserve"> </w:t>
      </w:r>
      <w:r w:rsidRPr="003352A4">
        <w:rPr>
          <w:rFonts w:ascii="Verdana" w:eastAsia="Arial Black" w:hAnsi="Verdana" w:cs="Arial Black"/>
          <w:b/>
          <w:bCs/>
          <w:color w:val="171818"/>
          <w:w w:val="85"/>
          <w:sz w:val="20"/>
          <w:szCs w:val="20"/>
        </w:rPr>
        <w:t>Test</w:t>
      </w:r>
      <w:r w:rsidRPr="003352A4">
        <w:rPr>
          <w:rFonts w:ascii="Verdana" w:eastAsia="Arial Black" w:hAnsi="Verdana" w:cs="Arial Black"/>
          <w:b/>
          <w:bCs/>
          <w:color w:val="171818"/>
          <w:spacing w:val="-22"/>
          <w:w w:val="85"/>
          <w:sz w:val="20"/>
          <w:szCs w:val="20"/>
        </w:rPr>
        <w:t xml:space="preserve"> </w:t>
      </w:r>
      <w:r w:rsidRPr="003352A4">
        <w:rPr>
          <w:rFonts w:ascii="Verdana" w:eastAsia="Arial Black" w:hAnsi="Verdana" w:cs="Arial Black"/>
          <w:b/>
          <w:bCs/>
          <w:color w:val="171818"/>
          <w:w w:val="85"/>
          <w:sz w:val="20"/>
          <w:szCs w:val="20"/>
        </w:rPr>
        <w:t xml:space="preserve">AND </w:t>
      </w:r>
      <w:r w:rsidRPr="003352A4">
        <w:rPr>
          <w:rFonts w:ascii="Verdana" w:eastAsia="Arial Black" w:hAnsi="Verdana" w:cs="Arial Black"/>
          <w:b/>
          <w:bCs/>
          <w:color w:val="171818"/>
          <w:w w:val="80"/>
          <w:sz w:val="20"/>
          <w:szCs w:val="20"/>
        </w:rPr>
        <w:t>the</w:t>
      </w:r>
      <w:r w:rsidRPr="003352A4">
        <w:rPr>
          <w:rFonts w:ascii="Verdana" w:eastAsia="Arial Black" w:hAnsi="Verdana" w:cs="Arial Black"/>
          <w:b/>
          <w:bCs/>
          <w:color w:val="171818"/>
          <w:spacing w:val="-11"/>
          <w:w w:val="80"/>
          <w:sz w:val="20"/>
          <w:szCs w:val="20"/>
        </w:rPr>
        <w:t xml:space="preserve"> </w:t>
      </w:r>
      <w:r w:rsidRPr="003352A4">
        <w:rPr>
          <w:rFonts w:ascii="Verdana" w:eastAsia="Arial Black" w:hAnsi="Verdana" w:cs="Arial Black"/>
          <w:b/>
          <w:bCs/>
          <w:color w:val="171818"/>
          <w:w w:val="80"/>
          <w:sz w:val="20"/>
          <w:szCs w:val="20"/>
        </w:rPr>
        <w:t>exposed</w:t>
      </w:r>
      <w:r w:rsidRPr="003352A4">
        <w:rPr>
          <w:rFonts w:ascii="Verdana" w:eastAsia="Arial Black" w:hAnsi="Verdana" w:cs="Arial Black"/>
          <w:b/>
          <w:bCs/>
          <w:color w:val="171818"/>
          <w:spacing w:val="-8"/>
          <w:w w:val="80"/>
          <w:sz w:val="20"/>
          <w:szCs w:val="20"/>
        </w:rPr>
        <w:t xml:space="preserve"> </w:t>
      </w:r>
      <w:r w:rsidRPr="003352A4">
        <w:rPr>
          <w:rFonts w:ascii="Verdana" w:eastAsia="Arial Black" w:hAnsi="Verdana" w:cs="Arial Black"/>
          <w:b/>
          <w:bCs/>
          <w:color w:val="171818"/>
          <w:w w:val="80"/>
          <w:sz w:val="20"/>
          <w:szCs w:val="20"/>
        </w:rPr>
        <w:t>individual</w:t>
      </w:r>
      <w:r w:rsidRPr="003352A4">
        <w:rPr>
          <w:rFonts w:ascii="Verdana" w:eastAsia="Arial Black" w:hAnsi="Verdana" w:cs="Arial Black"/>
          <w:b/>
          <w:bCs/>
          <w:color w:val="171818"/>
          <w:spacing w:val="-16"/>
          <w:w w:val="80"/>
          <w:sz w:val="20"/>
          <w:szCs w:val="20"/>
        </w:rPr>
        <w:t xml:space="preserve"> </w:t>
      </w:r>
      <w:r w:rsidRPr="003352A4">
        <w:rPr>
          <w:rFonts w:ascii="Verdana" w:eastAsia="Arial Black" w:hAnsi="Verdana" w:cs="Arial Black"/>
          <w:b/>
          <w:bCs/>
          <w:color w:val="171818"/>
          <w:spacing w:val="2"/>
          <w:w w:val="80"/>
          <w:sz w:val="20"/>
          <w:szCs w:val="20"/>
        </w:rPr>
        <w:t>has</w:t>
      </w:r>
      <w:r w:rsidRPr="003352A4">
        <w:rPr>
          <w:rFonts w:ascii="Verdana" w:eastAsia="Arial Black" w:hAnsi="Verdana" w:cs="Arial Black"/>
          <w:b/>
          <w:bCs/>
          <w:color w:val="171818"/>
          <w:spacing w:val="-16"/>
          <w:w w:val="80"/>
          <w:sz w:val="20"/>
          <w:szCs w:val="20"/>
        </w:rPr>
        <w:t xml:space="preserve"> </w:t>
      </w:r>
      <w:r w:rsidRPr="003352A4">
        <w:rPr>
          <w:rFonts w:ascii="Verdana" w:eastAsia="Arial Black" w:hAnsi="Verdana" w:cs="Arial Black"/>
          <w:b/>
          <w:bCs/>
          <w:color w:val="171818"/>
          <w:w w:val="80"/>
          <w:sz w:val="20"/>
          <w:szCs w:val="20"/>
        </w:rPr>
        <w:t>signs/symptoms</w:t>
      </w:r>
      <w:r w:rsidRPr="003352A4">
        <w:rPr>
          <w:rFonts w:ascii="Verdana" w:eastAsia="Arial Black" w:hAnsi="Verdana" w:cs="Arial Black"/>
          <w:b/>
          <w:bCs/>
          <w:color w:val="171818"/>
          <w:spacing w:val="-17"/>
          <w:w w:val="80"/>
          <w:sz w:val="20"/>
          <w:szCs w:val="20"/>
        </w:rPr>
        <w:t xml:space="preserve"> </w:t>
      </w:r>
      <w:r w:rsidRPr="003352A4">
        <w:rPr>
          <w:rFonts w:ascii="Verdana" w:eastAsia="Arial Black" w:hAnsi="Verdana" w:cs="Arial Black"/>
          <w:b/>
          <w:bCs/>
          <w:color w:val="171818"/>
          <w:spacing w:val="4"/>
          <w:w w:val="80"/>
          <w:sz w:val="20"/>
          <w:szCs w:val="20"/>
        </w:rPr>
        <w:t>of</w:t>
      </w:r>
      <w:r w:rsidRPr="003352A4">
        <w:rPr>
          <w:rFonts w:ascii="Verdana" w:eastAsia="Arial Black" w:hAnsi="Verdana" w:cs="Arial Black"/>
          <w:b/>
          <w:bCs/>
          <w:color w:val="171818"/>
          <w:spacing w:val="-21"/>
          <w:w w:val="80"/>
          <w:sz w:val="20"/>
          <w:szCs w:val="20"/>
        </w:rPr>
        <w:t xml:space="preserve"> </w:t>
      </w:r>
      <w:r w:rsidRPr="003352A4">
        <w:rPr>
          <w:rFonts w:ascii="Verdana" w:eastAsia="Arial Black" w:hAnsi="Verdana" w:cs="Arial Black"/>
          <w:b/>
          <w:bCs/>
          <w:color w:val="171818"/>
          <w:w w:val="80"/>
          <w:sz w:val="20"/>
          <w:szCs w:val="20"/>
        </w:rPr>
        <w:t>COVID-19</w:t>
      </w:r>
    </w:p>
    <w:p w14:paraId="5F31C950" w14:textId="77777777" w:rsidR="0089081D" w:rsidRPr="003352A4" w:rsidRDefault="0089081D" w:rsidP="0089081D">
      <w:pPr>
        <w:widowControl w:val="0"/>
        <w:numPr>
          <w:ilvl w:val="1"/>
          <w:numId w:val="44"/>
        </w:numPr>
        <w:tabs>
          <w:tab w:val="left" w:pos="1205"/>
          <w:tab w:val="left" w:pos="1206"/>
        </w:tabs>
        <w:autoSpaceDE w:val="0"/>
        <w:autoSpaceDN w:val="0"/>
        <w:spacing w:before="157" w:after="0" w:line="201" w:lineRule="auto"/>
        <w:ind w:right="111" w:hanging="358"/>
        <w:rPr>
          <w:rFonts w:ascii="Verdana" w:eastAsia="Palatino Linotype" w:hAnsi="Verdana" w:cs="Palatino Linotype"/>
          <w:sz w:val="20"/>
          <w:szCs w:val="20"/>
        </w:rPr>
      </w:pPr>
      <w:r w:rsidRPr="003352A4">
        <w:rPr>
          <w:rFonts w:ascii="Verdana" w:eastAsia="Palatino Linotype" w:hAnsi="Verdana" w:cs="Palatino Linotype"/>
          <w:color w:val="181A1A"/>
          <w:w w:val="95"/>
          <w:sz w:val="20"/>
          <w:szCs w:val="20"/>
        </w:rPr>
        <w:t>The</w:t>
      </w:r>
      <w:r w:rsidRPr="003352A4">
        <w:rPr>
          <w:rFonts w:ascii="Verdana" w:eastAsia="Palatino Linotype" w:hAnsi="Verdana" w:cs="Palatino Linotype"/>
          <w:color w:val="181A1A"/>
          <w:spacing w:val="-20"/>
          <w:w w:val="95"/>
          <w:sz w:val="20"/>
          <w:szCs w:val="20"/>
        </w:rPr>
        <w:t xml:space="preserve"> </w:t>
      </w:r>
      <w:r w:rsidRPr="003352A4">
        <w:rPr>
          <w:rFonts w:ascii="Verdana" w:eastAsia="Palatino Linotype" w:hAnsi="Verdana" w:cs="Palatino Linotype"/>
          <w:color w:val="181A1A"/>
          <w:w w:val="95"/>
          <w:sz w:val="20"/>
          <w:szCs w:val="20"/>
        </w:rPr>
        <w:t>person will be asked</w:t>
      </w:r>
      <w:r w:rsidRPr="003352A4">
        <w:rPr>
          <w:rFonts w:ascii="Verdana" w:eastAsia="Palatino Linotype" w:hAnsi="Verdana" w:cs="Palatino Linotype"/>
          <w:color w:val="181A1A"/>
          <w:spacing w:val="-16"/>
          <w:w w:val="95"/>
          <w:sz w:val="20"/>
          <w:szCs w:val="20"/>
        </w:rPr>
        <w:t xml:space="preserve"> </w:t>
      </w:r>
      <w:r w:rsidRPr="003352A4">
        <w:rPr>
          <w:rFonts w:ascii="Verdana" w:eastAsia="Palatino Linotype" w:hAnsi="Verdana" w:cs="Palatino Linotype"/>
          <w:color w:val="181A1A"/>
          <w:spacing w:val="-4"/>
          <w:w w:val="95"/>
          <w:sz w:val="20"/>
          <w:szCs w:val="20"/>
        </w:rPr>
        <w:t>to</w:t>
      </w:r>
      <w:r w:rsidRPr="003352A4">
        <w:rPr>
          <w:rFonts w:ascii="Verdana" w:eastAsia="Palatino Linotype" w:hAnsi="Verdana" w:cs="Palatino Linotype"/>
          <w:color w:val="181A1A"/>
          <w:spacing w:val="-21"/>
          <w:w w:val="95"/>
          <w:sz w:val="20"/>
          <w:szCs w:val="20"/>
        </w:rPr>
        <w:t xml:space="preserve"> </w:t>
      </w:r>
      <w:r w:rsidRPr="003352A4">
        <w:rPr>
          <w:rFonts w:ascii="Verdana" w:eastAsia="Palatino Linotype" w:hAnsi="Verdana" w:cs="Palatino Linotype"/>
          <w:color w:val="181A1A"/>
          <w:w w:val="95"/>
          <w:sz w:val="20"/>
          <w:szCs w:val="20"/>
        </w:rPr>
        <w:t>leave</w:t>
      </w:r>
      <w:r w:rsidRPr="003352A4">
        <w:rPr>
          <w:rFonts w:ascii="Verdana" w:eastAsia="Palatino Linotype" w:hAnsi="Verdana" w:cs="Palatino Linotype"/>
          <w:color w:val="181A1A"/>
          <w:spacing w:val="-18"/>
          <w:w w:val="95"/>
          <w:sz w:val="20"/>
          <w:szCs w:val="20"/>
        </w:rPr>
        <w:t xml:space="preserve"> </w:t>
      </w:r>
      <w:r w:rsidRPr="003352A4">
        <w:rPr>
          <w:rFonts w:ascii="Verdana" w:eastAsia="Palatino Linotype" w:hAnsi="Verdana" w:cs="Palatino Linotype"/>
          <w:color w:val="181A1A"/>
          <w:w w:val="95"/>
          <w:sz w:val="20"/>
          <w:szCs w:val="20"/>
        </w:rPr>
        <w:t>campus</w:t>
      </w:r>
      <w:r w:rsidRPr="003352A4">
        <w:rPr>
          <w:rFonts w:ascii="Verdana" w:eastAsia="Palatino Linotype" w:hAnsi="Verdana" w:cs="Palatino Linotype"/>
          <w:color w:val="181A1A"/>
          <w:spacing w:val="-17"/>
          <w:w w:val="95"/>
          <w:sz w:val="20"/>
          <w:szCs w:val="20"/>
        </w:rPr>
        <w:t xml:space="preserve"> </w:t>
      </w:r>
      <w:r w:rsidRPr="003352A4">
        <w:rPr>
          <w:rFonts w:ascii="Verdana" w:eastAsia="Palatino Linotype" w:hAnsi="Verdana" w:cs="Palatino Linotype"/>
          <w:color w:val="181A1A"/>
          <w:w w:val="95"/>
          <w:sz w:val="20"/>
          <w:szCs w:val="20"/>
        </w:rPr>
        <w:t>and</w:t>
      </w:r>
      <w:r w:rsidRPr="003352A4">
        <w:rPr>
          <w:rFonts w:ascii="Verdana" w:eastAsia="Palatino Linotype" w:hAnsi="Verdana" w:cs="Palatino Linotype"/>
          <w:color w:val="181A1A"/>
          <w:spacing w:val="-16"/>
          <w:w w:val="95"/>
          <w:sz w:val="20"/>
          <w:szCs w:val="20"/>
        </w:rPr>
        <w:t xml:space="preserve"> </w:t>
      </w:r>
      <w:r w:rsidRPr="003352A4">
        <w:rPr>
          <w:rFonts w:ascii="Verdana" w:eastAsia="Palatino Linotype" w:hAnsi="Verdana" w:cs="Palatino Linotype"/>
          <w:color w:val="181A1A"/>
          <w:w w:val="95"/>
          <w:sz w:val="20"/>
          <w:szCs w:val="20"/>
        </w:rPr>
        <w:t>consult</w:t>
      </w:r>
      <w:r w:rsidRPr="003352A4">
        <w:rPr>
          <w:rFonts w:ascii="Verdana" w:eastAsia="Palatino Linotype" w:hAnsi="Verdana" w:cs="Palatino Linotype"/>
          <w:color w:val="181A1A"/>
          <w:spacing w:val="-16"/>
          <w:w w:val="95"/>
          <w:sz w:val="20"/>
          <w:szCs w:val="20"/>
        </w:rPr>
        <w:t xml:space="preserve"> </w:t>
      </w:r>
      <w:r w:rsidRPr="003352A4">
        <w:rPr>
          <w:rFonts w:ascii="Verdana" w:eastAsia="Palatino Linotype" w:hAnsi="Verdana" w:cs="Palatino Linotype"/>
          <w:color w:val="181A1A"/>
          <w:w w:val="95"/>
          <w:sz w:val="20"/>
          <w:szCs w:val="20"/>
        </w:rPr>
        <w:t>a</w:t>
      </w:r>
      <w:r w:rsidRPr="003352A4">
        <w:rPr>
          <w:rFonts w:ascii="Verdana" w:eastAsia="Palatino Linotype" w:hAnsi="Verdana" w:cs="Palatino Linotype"/>
          <w:color w:val="181A1A"/>
          <w:spacing w:val="-16"/>
          <w:w w:val="95"/>
          <w:sz w:val="20"/>
          <w:szCs w:val="20"/>
        </w:rPr>
        <w:t xml:space="preserve"> </w:t>
      </w:r>
      <w:r w:rsidRPr="003352A4">
        <w:rPr>
          <w:rFonts w:ascii="Verdana" w:eastAsia="Palatino Linotype" w:hAnsi="Verdana" w:cs="Palatino Linotype"/>
          <w:color w:val="181A1A"/>
          <w:w w:val="95"/>
          <w:sz w:val="20"/>
          <w:szCs w:val="20"/>
        </w:rPr>
        <w:t>healthcare</w:t>
      </w:r>
      <w:r w:rsidRPr="003352A4">
        <w:rPr>
          <w:rFonts w:ascii="Verdana" w:eastAsia="Palatino Linotype" w:hAnsi="Verdana" w:cs="Palatino Linotype"/>
          <w:color w:val="181A1A"/>
          <w:spacing w:val="-18"/>
          <w:w w:val="95"/>
          <w:sz w:val="20"/>
          <w:szCs w:val="20"/>
        </w:rPr>
        <w:t xml:space="preserve"> </w:t>
      </w:r>
      <w:r w:rsidRPr="003352A4">
        <w:rPr>
          <w:rFonts w:ascii="Verdana" w:eastAsia="Palatino Linotype" w:hAnsi="Verdana" w:cs="Palatino Linotype"/>
          <w:color w:val="181A1A"/>
          <w:w w:val="95"/>
          <w:sz w:val="20"/>
          <w:szCs w:val="20"/>
        </w:rPr>
        <w:t xml:space="preserve">provider </w:t>
      </w:r>
      <w:r w:rsidRPr="003352A4">
        <w:rPr>
          <w:rFonts w:ascii="Verdana" w:eastAsia="Palatino Linotype" w:hAnsi="Verdana" w:cs="Palatino Linotype"/>
          <w:color w:val="181A1A"/>
          <w:w w:val="90"/>
          <w:sz w:val="20"/>
          <w:szCs w:val="20"/>
        </w:rPr>
        <w:t>before</w:t>
      </w:r>
      <w:r w:rsidRPr="003352A4">
        <w:rPr>
          <w:rFonts w:ascii="Verdana" w:eastAsia="Palatino Linotype" w:hAnsi="Verdana" w:cs="Palatino Linotype"/>
          <w:color w:val="181A1A"/>
          <w:spacing w:val="-14"/>
          <w:w w:val="90"/>
          <w:sz w:val="20"/>
          <w:szCs w:val="20"/>
        </w:rPr>
        <w:t xml:space="preserve"> </w:t>
      </w:r>
      <w:r w:rsidRPr="003352A4">
        <w:rPr>
          <w:rFonts w:ascii="Verdana" w:eastAsia="Palatino Linotype" w:hAnsi="Verdana" w:cs="Palatino Linotype"/>
          <w:color w:val="181A1A"/>
          <w:w w:val="90"/>
          <w:sz w:val="20"/>
          <w:szCs w:val="20"/>
        </w:rPr>
        <w:t>returning</w:t>
      </w:r>
      <w:r w:rsidRPr="003352A4">
        <w:rPr>
          <w:rFonts w:ascii="Verdana" w:eastAsia="Palatino Linotype" w:hAnsi="Verdana" w:cs="Palatino Linotype"/>
          <w:color w:val="181A1A"/>
          <w:spacing w:val="-16"/>
          <w:w w:val="90"/>
          <w:sz w:val="20"/>
          <w:szCs w:val="20"/>
        </w:rPr>
        <w:t xml:space="preserve"> </w:t>
      </w:r>
      <w:r w:rsidRPr="003352A4">
        <w:rPr>
          <w:rFonts w:ascii="Verdana" w:eastAsia="Palatino Linotype" w:hAnsi="Verdana" w:cs="Palatino Linotype"/>
          <w:color w:val="181A1A"/>
          <w:spacing w:val="-4"/>
          <w:w w:val="90"/>
          <w:sz w:val="20"/>
          <w:szCs w:val="20"/>
        </w:rPr>
        <w:t>to</w:t>
      </w:r>
      <w:r w:rsidRPr="003352A4">
        <w:rPr>
          <w:rFonts w:ascii="Verdana" w:eastAsia="Palatino Linotype" w:hAnsi="Verdana" w:cs="Palatino Linotype"/>
          <w:color w:val="181A1A"/>
          <w:spacing w:val="-18"/>
          <w:w w:val="90"/>
          <w:sz w:val="20"/>
          <w:szCs w:val="20"/>
        </w:rPr>
        <w:t xml:space="preserve"> </w:t>
      </w:r>
      <w:r w:rsidRPr="003352A4">
        <w:rPr>
          <w:rFonts w:ascii="Verdana" w:eastAsia="Palatino Linotype" w:hAnsi="Verdana" w:cs="Palatino Linotype"/>
          <w:color w:val="181A1A"/>
          <w:w w:val="90"/>
          <w:sz w:val="20"/>
          <w:szCs w:val="20"/>
        </w:rPr>
        <w:t>ca</w:t>
      </w:r>
      <w:r>
        <w:rPr>
          <w:rFonts w:ascii="Verdana" w:eastAsia="Palatino Linotype" w:hAnsi="Verdana" w:cs="Palatino Linotype"/>
          <w:color w:val="181A1A"/>
          <w:w w:val="90"/>
          <w:sz w:val="20"/>
          <w:szCs w:val="20"/>
        </w:rPr>
        <w:t>m</w:t>
      </w:r>
      <w:r w:rsidRPr="003352A4">
        <w:rPr>
          <w:rFonts w:ascii="Verdana" w:eastAsia="Palatino Linotype" w:hAnsi="Verdana" w:cs="Palatino Linotype"/>
          <w:color w:val="181A1A"/>
          <w:w w:val="90"/>
          <w:sz w:val="20"/>
          <w:szCs w:val="20"/>
        </w:rPr>
        <w:t>pus/work.</w:t>
      </w:r>
    </w:p>
    <w:p w14:paraId="1404D995" w14:textId="77777777" w:rsidR="0089081D" w:rsidRPr="003352A4" w:rsidRDefault="0089081D" w:rsidP="0089081D">
      <w:pPr>
        <w:widowControl w:val="0"/>
        <w:numPr>
          <w:ilvl w:val="1"/>
          <w:numId w:val="44"/>
        </w:numPr>
        <w:tabs>
          <w:tab w:val="left" w:pos="1209"/>
          <w:tab w:val="left" w:pos="1210"/>
        </w:tabs>
        <w:autoSpaceDE w:val="0"/>
        <w:autoSpaceDN w:val="0"/>
        <w:spacing w:after="0" w:line="298" w:lineRule="exact"/>
        <w:ind w:left="1214" w:hanging="357"/>
        <w:rPr>
          <w:rFonts w:ascii="Verdana" w:eastAsia="Palatino Linotype" w:hAnsi="Verdana" w:cs="Palatino Linotype"/>
          <w:sz w:val="20"/>
          <w:szCs w:val="20"/>
        </w:rPr>
      </w:pPr>
      <w:r w:rsidRPr="003352A4">
        <w:rPr>
          <w:rFonts w:ascii="Verdana" w:eastAsia="Palatino Linotype" w:hAnsi="Verdana" w:cs="Palatino Linotype"/>
          <w:color w:val="181A1A"/>
          <w:spacing w:val="5"/>
          <w:w w:val="95"/>
          <w:sz w:val="20"/>
          <w:szCs w:val="20"/>
        </w:rPr>
        <w:t>If the</w:t>
      </w:r>
      <w:r w:rsidRPr="003352A4">
        <w:rPr>
          <w:rFonts w:ascii="Verdana" w:eastAsia="Palatino Linotype" w:hAnsi="Verdana" w:cs="Palatino Linotype"/>
          <w:color w:val="181A1A"/>
          <w:spacing w:val="-11"/>
          <w:w w:val="95"/>
          <w:sz w:val="20"/>
          <w:szCs w:val="20"/>
        </w:rPr>
        <w:t xml:space="preserve"> </w:t>
      </w:r>
      <w:r w:rsidRPr="003352A4">
        <w:rPr>
          <w:rFonts w:ascii="Verdana" w:eastAsia="Palatino Linotype" w:hAnsi="Verdana" w:cs="Palatino Linotype"/>
          <w:color w:val="181A1A"/>
          <w:w w:val="95"/>
          <w:sz w:val="20"/>
          <w:szCs w:val="20"/>
        </w:rPr>
        <w:t>person</w:t>
      </w:r>
      <w:r w:rsidRPr="003352A4">
        <w:rPr>
          <w:rFonts w:ascii="Verdana" w:eastAsia="Palatino Linotype" w:hAnsi="Verdana" w:cs="Palatino Linotype"/>
          <w:color w:val="181A1A"/>
          <w:spacing w:val="-16"/>
          <w:w w:val="95"/>
          <w:sz w:val="20"/>
          <w:szCs w:val="20"/>
        </w:rPr>
        <w:t xml:space="preserve"> </w:t>
      </w:r>
      <w:r w:rsidRPr="003352A4">
        <w:rPr>
          <w:rFonts w:ascii="Verdana" w:eastAsia="Palatino Linotype" w:hAnsi="Verdana" w:cs="Palatino Linotype"/>
          <w:color w:val="181A1A"/>
          <w:w w:val="95"/>
          <w:sz w:val="20"/>
          <w:szCs w:val="20"/>
        </w:rPr>
        <w:t>is</w:t>
      </w:r>
      <w:r w:rsidRPr="003352A4">
        <w:rPr>
          <w:rFonts w:ascii="Verdana" w:eastAsia="Palatino Linotype" w:hAnsi="Verdana" w:cs="Palatino Linotype"/>
          <w:color w:val="181A1A"/>
          <w:spacing w:val="-21"/>
          <w:w w:val="95"/>
          <w:sz w:val="20"/>
          <w:szCs w:val="20"/>
        </w:rPr>
        <w:t xml:space="preserve"> </w:t>
      </w:r>
      <w:r w:rsidRPr="003352A4">
        <w:rPr>
          <w:rFonts w:ascii="Verdana" w:eastAsia="Palatino Linotype" w:hAnsi="Verdana" w:cs="Palatino Linotype"/>
          <w:color w:val="181A1A"/>
          <w:w w:val="95"/>
          <w:sz w:val="20"/>
          <w:szCs w:val="20"/>
        </w:rPr>
        <w:t>positive</w:t>
      </w:r>
      <w:r w:rsidRPr="003352A4">
        <w:rPr>
          <w:rFonts w:ascii="Verdana" w:eastAsia="Palatino Linotype" w:hAnsi="Verdana" w:cs="Palatino Linotype"/>
          <w:color w:val="181A1A"/>
          <w:spacing w:val="-13"/>
          <w:w w:val="95"/>
          <w:sz w:val="20"/>
          <w:szCs w:val="20"/>
        </w:rPr>
        <w:t xml:space="preserve"> </w:t>
      </w:r>
      <w:r w:rsidRPr="003352A4">
        <w:rPr>
          <w:rFonts w:ascii="Verdana" w:eastAsia="Palatino Linotype" w:hAnsi="Verdana" w:cs="Palatino Linotype"/>
          <w:color w:val="181A1A"/>
          <w:spacing w:val="-3"/>
          <w:w w:val="95"/>
          <w:sz w:val="20"/>
          <w:szCs w:val="20"/>
        </w:rPr>
        <w:t>for</w:t>
      </w:r>
      <w:r w:rsidRPr="003352A4">
        <w:rPr>
          <w:rFonts w:ascii="Verdana" w:eastAsia="Palatino Linotype" w:hAnsi="Verdana" w:cs="Palatino Linotype"/>
          <w:color w:val="181A1A"/>
          <w:spacing w:val="-19"/>
          <w:w w:val="95"/>
          <w:sz w:val="20"/>
          <w:szCs w:val="20"/>
        </w:rPr>
        <w:t xml:space="preserve"> </w:t>
      </w:r>
      <w:r w:rsidRPr="003352A4">
        <w:rPr>
          <w:rFonts w:ascii="Verdana" w:eastAsia="Palatino Linotype" w:hAnsi="Verdana" w:cs="Palatino Linotype"/>
          <w:color w:val="181A1A"/>
          <w:w w:val="95"/>
          <w:sz w:val="20"/>
          <w:szCs w:val="20"/>
        </w:rPr>
        <w:t>COV</w:t>
      </w:r>
      <w:r>
        <w:rPr>
          <w:rFonts w:ascii="Verdana" w:eastAsia="Palatino Linotype" w:hAnsi="Verdana" w:cs="Palatino Linotype"/>
          <w:color w:val="181A1A"/>
          <w:w w:val="95"/>
          <w:sz w:val="20"/>
          <w:szCs w:val="20"/>
        </w:rPr>
        <w:t>ID</w:t>
      </w:r>
      <w:r w:rsidRPr="003352A4">
        <w:rPr>
          <w:rFonts w:ascii="Verdana" w:eastAsia="Palatino Linotype" w:hAnsi="Verdana" w:cs="Palatino Linotype"/>
          <w:color w:val="181A1A"/>
          <w:w w:val="95"/>
          <w:sz w:val="20"/>
          <w:szCs w:val="20"/>
        </w:rPr>
        <w:t>-19,</w:t>
      </w:r>
      <w:r w:rsidRPr="003352A4">
        <w:rPr>
          <w:rFonts w:ascii="Verdana" w:eastAsia="Palatino Linotype" w:hAnsi="Verdana" w:cs="Palatino Linotype"/>
          <w:color w:val="181A1A"/>
          <w:spacing w:val="-12"/>
          <w:w w:val="95"/>
          <w:sz w:val="20"/>
          <w:szCs w:val="20"/>
        </w:rPr>
        <w:t xml:space="preserve"> the </w:t>
      </w:r>
      <w:r w:rsidRPr="003352A4">
        <w:rPr>
          <w:rFonts w:ascii="Verdana" w:eastAsia="Palatino Linotype" w:hAnsi="Verdana" w:cs="Palatino Linotype"/>
          <w:color w:val="181A1A"/>
          <w:w w:val="95"/>
          <w:sz w:val="20"/>
          <w:szCs w:val="20"/>
        </w:rPr>
        <w:t>following</w:t>
      </w:r>
      <w:r w:rsidRPr="003352A4">
        <w:rPr>
          <w:rFonts w:ascii="Verdana" w:eastAsia="Palatino Linotype" w:hAnsi="Verdana" w:cs="Palatino Linotype"/>
          <w:color w:val="181A1A"/>
          <w:spacing w:val="-20"/>
          <w:w w:val="95"/>
          <w:sz w:val="20"/>
          <w:szCs w:val="20"/>
        </w:rPr>
        <w:t xml:space="preserve"> </w:t>
      </w:r>
      <w:r w:rsidRPr="003352A4">
        <w:rPr>
          <w:rFonts w:ascii="Verdana" w:eastAsia="Palatino Linotype" w:hAnsi="Verdana" w:cs="Palatino Linotype"/>
          <w:color w:val="181A1A"/>
          <w:w w:val="95"/>
          <w:sz w:val="20"/>
          <w:szCs w:val="20"/>
        </w:rPr>
        <w:t>steps will be in place</w:t>
      </w:r>
      <w:r w:rsidRPr="003352A4">
        <w:rPr>
          <w:rFonts w:ascii="Verdana" w:eastAsia="Palatino Linotype" w:hAnsi="Verdana" w:cs="Palatino Linotype"/>
          <w:color w:val="181A1A"/>
          <w:spacing w:val="-24"/>
          <w:w w:val="95"/>
          <w:sz w:val="20"/>
          <w:szCs w:val="20"/>
        </w:rPr>
        <w:t xml:space="preserve"> </w:t>
      </w:r>
      <w:r w:rsidRPr="003352A4">
        <w:rPr>
          <w:rFonts w:ascii="Verdana" w:eastAsia="Palatino Linotype" w:hAnsi="Verdana" w:cs="Palatino Linotype"/>
          <w:color w:val="181A1A"/>
          <w:w w:val="95"/>
          <w:sz w:val="20"/>
          <w:szCs w:val="20"/>
        </w:rPr>
        <w:t>for</w:t>
      </w:r>
      <w:r w:rsidRPr="003352A4">
        <w:rPr>
          <w:rFonts w:ascii="Verdana" w:eastAsia="Palatino Linotype" w:hAnsi="Verdana" w:cs="Palatino Linotype"/>
          <w:color w:val="181A1A"/>
          <w:spacing w:val="-15"/>
          <w:w w:val="95"/>
          <w:sz w:val="20"/>
          <w:szCs w:val="20"/>
        </w:rPr>
        <w:t xml:space="preserve"> </w:t>
      </w:r>
      <w:r w:rsidRPr="003352A4">
        <w:rPr>
          <w:rFonts w:ascii="Verdana" w:eastAsia="Palatino Linotype" w:hAnsi="Verdana" w:cs="Palatino Linotype"/>
          <w:color w:val="181A1A"/>
          <w:w w:val="95"/>
          <w:sz w:val="20"/>
          <w:szCs w:val="20"/>
        </w:rPr>
        <w:t>persons</w:t>
      </w:r>
      <w:r w:rsidRPr="003352A4">
        <w:rPr>
          <w:rFonts w:ascii="Verdana" w:eastAsia="Palatino Linotype" w:hAnsi="Verdana" w:cs="Palatino Linotype"/>
          <w:color w:val="181A1A"/>
          <w:spacing w:val="-15"/>
          <w:w w:val="95"/>
          <w:sz w:val="20"/>
          <w:szCs w:val="20"/>
        </w:rPr>
        <w:t xml:space="preserve"> </w:t>
      </w:r>
      <w:r w:rsidRPr="003352A4">
        <w:rPr>
          <w:rFonts w:ascii="Verdana" w:eastAsia="Palatino Linotype" w:hAnsi="Verdana" w:cs="Palatino Linotype"/>
          <w:color w:val="181A1A"/>
          <w:w w:val="95"/>
          <w:sz w:val="20"/>
          <w:szCs w:val="20"/>
        </w:rPr>
        <w:t>with</w:t>
      </w:r>
      <w:r w:rsidRPr="003352A4">
        <w:rPr>
          <w:rFonts w:ascii="Verdana" w:eastAsia="Palatino Linotype" w:hAnsi="Verdana" w:cs="Palatino Linotype"/>
          <w:color w:val="181A1A"/>
          <w:spacing w:val="-20"/>
          <w:w w:val="95"/>
          <w:sz w:val="20"/>
          <w:szCs w:val="20"/>
        </w:rPr>
        <w:t xml:space="preserve"> </w:t>
      </w:r>
      <w:r w:rsidRPr="003352A4">
        <w:rPr>
          <w:rFonts w:ascii="Verdana" w:eastAsia="Palatino Linotype" w:hAnsi="Verdana" w:cs="Palatino Linotype"/>
          <w:color w:val="181A1A"/>
          <w:w w:val="95"/>
          <w:sz w:val="20"/>
          <w:szCs w:val="20"/>
        </w:rPr>
        <w:t>positive</w:t>
      </w:r>
      <w:r w:rsidRPr="003352A4">
        <w:rPr>
          <w:rFonts w:ascii="Verdana" w:eastAsia="Palatino Linotype" w:hAnsi="Verdana" w:cs="Palatino Linotype"/>
          <w:color w:val="181A1A"/>
          <w:spacing w:val="-17"/>
          <w:w w:val="95"/>
          <w:sz w:val="20"/>
          <w:szCs w:val="20"/>
        </w:rPr>
        <w:t xml:space="preserve"> </w:t>
      </w:r>
      <w:r w:rsidRPr="003352A4">
        <w:rPr>
          <w:rFonts w:ascii="Verdana" w:eastAsia="Palatino Linotype" w:hAnsi="Verdana" w:cs="Palatino Linotype"/>
          <w:color w:val="181A1A"/>
          <w:w w:val="95"/>
          <w:sz w:val="20"/>
          <w:szCs w:val="20"/>
        </w:rPr>
        <w:t>COVID­</w:t>
      </w:r>
      <w:r w:rsidRPr="003352A4">
        <w:rPr>
          <w:rFonts w:ascii="Verdana" w:eastAsia="Palatino Linotype" w:hAnsi="Verdana" w:cs="Palatino Linotype"/>
          <w:color w:val="181A1A"/>
          <w:sz w:val="20"/>
          <w:szCs w:val="20"/>
        </w:rPr>
        <w:t>testing.</w:t>
      </w:r>
    </w:p>
    <w:p w14:paraId="191BE29A" w14:textId="77777777" w:rsidR="0089081D" w:rsidRPr="003352A4" w:rsidRDefault="0089081D" w:rsidP="0089081D">
      <w:pPr>
        <w:widowControl w:val="0"/>
        <w:numPr>
          <w:ilvl w:val="0"/>
          <w:numId w:val="43"/>
        </w:numPr>
        <w:tabs>
          <w:tab w:val="left" w:pos="1178"/>
        </w:tabs>
        <w:autoSpaceDE w:val="0"/>
        <w:autoSpaceDN w:val="0"/>
        <w:spacing w:before="67" w:after="0" w:line="240" w:lineRule="auto"/>
        <w:ind w:right="112" w:hanging="367"/>
        <w:jc w:val="both"/>
        <w:rPr>
          <w:rFonts w:ascii="Verdana" w:eastAsia="Palatino Linotype" w:hAnsi="Verdana" w:cs="Palatino Linotype"/>
          <w:sz w:val="20"/>
          <w:szCs w:val="20"/>
        </w:rPr>
      </w:pPr>
      <w:r w:rsidRPr="003352A4">
        <w:rPr>
          <w:rFonts w:ascii="Verdana" w:eastAsia="Palatino Linotype" w:hAnsi="Verdana" w:cs="Palatino Linotype"/>
          <w:sz w:val="20"/>
          <w:szCs w:val="20"/>
        </w:rPr>
        <w:t>The person may return when at least 1</w:t>
      </w:r>
      <w:r>
        <w:rPr>
          <w:rFonts w:ascii="Verdana" w:eastAsia="Palatino Linotype" w:hAnsi="Verdana" w:cs="Palatino Linotype"/>
          <w:sz w:val="20"/>
          <w:szCs w:val="20"/>
        </w:rPr>
        <w:t>0</w:t>
      </w:r>
      <w:r w:rsidRPr="003352A4">
        <w:rPr>
          <w:rFonts w:ascii="Verdana" w:eastAsia="Palatino Linotype" w:hAnsi="Verdana" w:cs="Palatino Linotype"/>
          <w:sz w:val="20"/>
          <w:szCs w:val="20"/>
        </w:rPr>
        <w:t xml:space="preserve"> days have passed </w:t>
      </w:r>
      <w:r w:rsidRPr="003352A4">
        <w:rPr>
          <w:rFonts w:ascii="Verdana" w:eastAsia="Palatino Linotype" w:hAnsi="Verdana" w:cs="Palatino Linotype"/>
          <w:i/>
          <w:sz w:val="20"/>
          <w:szCs w:val="20"/>
        </w:rPr>
        <w:t xml:space="preserve">since symptoms first appeared </w:t>
      </w:r>
      <w:r w:rsidRPr="003352A4">
        <w:rPr>
          <w:rFonts w:ascii="Verdana" w:eastAsia="Palatino Linotype" w:hAnsi="Verdana" w:cs="Palatino Linotype"/>
          <w:b/>
          <w:i/>
          <w:sz w:val="20"/>
          <w:szCs w:val="20"/>
        </w:rPr>
        <w:t xml:space="preserve">and </w:t>
      </w:r>
      <w:r w:rsidRPr="003352A4">
        <w:rPr>
          <w:rFonts w:ascii="Verdana" w:eastAsia="Palatino Linotype" w:hAnsi="Verdana" w:cs="Palatino Linotype"/>
          <w:sz w:val="20"/>
          <w:szCs w:val="20"/>
        </w:rPr>
        <w:t xml:space="preserve">once 1 day (24 hours) have passed </w:t>
      </w:r>
      <w:r w:rsidRPr="003352A4">
        <w:rPr>
          <w:rFonts w:ascii="Verdana" w:eastAsia="Palatino Linotype" w:hAnsi="Verdana" w:cs="Palatino Linotype"/>
          <w:i/>
          <w:sz w:val="20"/>
          <w:szCs w:val="20"/>
        </w:rPr>
        <w:t xml:space="preserve">since recovery </w:t>
      </w:r>
      <w:r w:rsidRPr="003352A4">
        <w:rPr>
          <w:rFonts w:ascii="Verdana" w:eastAsia="Palatino Linotype" w:hAnsi="Verdana" w:cs="Palatino Linotype"/>
          <w:sz w:val="20"/>
          <w:szCs w:val="20"/>
        </w:rPr>
        <w:t xml:space="preserve">defined as resolution of fever without the use of fever-reducing medications </w:t>
      </w:r>
      <w:r w:rsidRPr="003352A4">
        <w:rPr>
          <w:rFonts w:ascii="Verdana" w:eastAsia="Palatino Linotype" w:hAnsi="Verdana" w:cs="Palatino Linotype"/>
          <w:b/>
          <w:sz w:val="20"/>
          <w:szCs w:val="20"/>
        </w:rPr>
        <w:t xml:space="preserve">and </w:t>
      </w:r>
      <w:r w:rsidRPr="003352A4">
        <w:rPr>
          <w:rFonts w:ascii="Verdana" w:eastAsia="Palatino Linotype" w:hAnsi="Verdana" w:cs="Palatino Linotype"/>
          <w:sz w:val="20"/>
          <w:szCs w:val="20"/>
        </w:rPr>
        <w:t>improvement in respiratory symptoms (e.g., cough, shortness of</w:t>
      </w:r>
      <w:r w:rsidRPr="003352A4">
        <w:rPr>
          <w:rFonts w:ascii="Verdana" w:eastAsia="Palatino Linotype" w:hAnsi="Verdana" w:cs="Palatino Linotype"/>
          <w:spacing w:val="13"/>
          <w:sz w:val="20"/>
          <w:szCs w:val="20"/>
        </w:rPr>
        <w:t xml:space="preserve"> </w:t>
      </w:r>
      <w:r w:rsidRPr="003352A4">
        <w:rPr>
          <w:rFonts w:ascii="Verdana" w:eastAsia="Palatino Linotype" w:hAnsi="Verdana" w:cs="Palatino Linotype"/>
          <w:sz w:val="20"/>
          <w:szCs w:val="20"/>
        </w:rPr>
        <w:t>breath).</w:t>
      </w:r>
    </w:p>
    <w:p w14:paraId="5DD0EDA2" w14:textId="77777777" w:rsidR="0089081D" w:rsidRPr="003352A4" w:rsidRDefault="0089081D" w:rsidP="0089081D">
      <w:pPr>
        <w:widowControl w:val="0"/>
        <w:autoSpaceDE w:val="0"/>
        <w:autoSpaceDN w:val="0"/>
        <w:spacing w:before="10" w:after="0" w:line="240" w:lineRule="auto"/>
        <w:rPr>
          <w:rFonts w:ascii="Verdana" w:eastAsia="Times New Roman" w:hAnsi="Verdana" w:cs="Times New Roman"/>
          <w:sz w:val="20"/>
          <w:szCs w:val="20"/>
        </w:rPr>
      </w:pPr>
    </w:p>
    <w:p w14:paraId="333948D4" w14:textId="77777777" w:rsidR="0089081D" w:rsidRPr="003352A4" w:rsidRDefault="0089081D" w:rsidP="0089081D">
      <w:pPr>
        <w:widowControl w:val="0"/>
        <w:numPr>
          <w:ilvl w:val="0"/>
          <w:numId w:val="44"/>
        </w:numPr>
        <w:tabs>
          <w:tab w:val="left" w:pos="701"/>
        </w:tabs>
        <w:autoSpaceDE w:val="0"/>
        <w:autoSpaceDN w:val="0"/>
        <w:spacing w:after="0" w:line="252" w:lineRule="auto"/>
        <w:ind w:left="733" w:right="299" w:hanging="278"/>
        <w:rPr>
          <w:rFonts w:ascii="Verdana" w:eastAsia="Palatino Linotype" w:hAnsi="Verdana" w:cs="Palatino Linotype"/>
          <w:b/>
          <w:sz w:val="20"/>
          <w:szCs w:val="20"/>
        </w:rPr>
      </w:pPr>
      <w:r w:rsidRPr="003352A4">
        <w:rPr>
          <w:rFonts w:ascii="Verdana" w:eastAsia="Palatino Linotype" w:hAnsi="Verdana" w:cs="Palatino Linotype"/>
          <w:b/>
          <w:w w:val="105"/>
          <w:sz w:val="20"/>
          <w:szCs w:val="20"/>
        </w:rPr>
        <w:t>Employee/Student is EXPOSED to someone with a POSITIVE COVID-19 test AND the exposed individual does NOT have signs/symptoms</w:t>
      </w:r>
      <w:r w:rsidRPr="003352A4">
        <w:rPr>
          <w:rFonts w:ascii="Verdana" w:eastAsia="Palatino Linotype" w:hAnsi="Verdana" w:cs="Palatino Linotype"/>
          <w:b/>
          <w:spacing w:val="48"/>
          <w:w w:val="105"/>
          <w:sz w:val="20"/>
          <w:szCs w:val="20"/>
        </w:rPr>
        <w:t xml:space="preserve"> </w:t>
      </w:r>
      <w:r w:rsidRPr="003352A4">
        <w:rPr>
          <w:rFonts w:ascii="Verdana" w:eastAsia="Palatino Linotype" w:hAnsi="Verdana" w:cs="Palatino Linotype"/>
          <w:b/>
          <w:w w:val="105"/>
          <w:sz w:val="20"/>
          <w:szCs w:val="20"/>
        </w:rPr>
        <w:t>of</w:t>
      </w:r>
      <w:r>
        <w:rPr>
          <w:rFonts w:ascii="Verdana" w:eastAsia="Palatino Linotype" w:hAnsi="Verdana" w:cs="Palatino Linotype"/>
          <w:b/>
          <w:w w:val="105"/>
          <w:sz w:val="20"/>
          <w:szCs w:val="20"/>
        </w:rPr>
        <w:t xml:space="preserve"> </w:t>
      </w:r>
      <w:r w:rsidRPr="003352A4">
        <w:rPr>
          <w:rFonts w:ascii="Verdana" w:eastAsia="Palatino Linotype" w:hAnsi="Verdana" w:cs="Palatino Linotype"/>
          <w:b/>
          <w:w w:val="105"/>
          <w:sz w:val="20"/>
          <w:szCs w:val="20"/>
        </w:rPr>
        <w:t>COVID-19:</w:t>
      </w:r>
    </w:p>
    <w:p w14:paraId="37ABB2DA" w14:textId="77777777" w:rsidR="0089081D" w:rsidRPr="003352A4" w:rsidRDefault="0089081D" w:rsidP="0089081D">
      <w:pPr>
        <w:widowControl w:val="0"/>
        <w:autoSpaceDE w:val="0"/>
        <w:autoSpaceDN w:val="0"/>
        <w:spacing w:before="2" w:after="0" w:line="240" w:lineRule="auto"/>
        <w:rPr>
          <w:rFonts w:ascii="Verdana" w:eastAsia="Times New Roman" w:hAnsi="Verdana" w:cs="Times New Roman"/>
          <w:b/>
          <w:sz w:val="20"/>
          <w:szCs w:val="20"/>
        </w:rPr>
      </w:pPr>
    </w:p>
    <w:p w14:paraId="50F913C2" w14:textId="77777777" w:rsidR="0089081D" w:rsidRPr="00D72337" w:rsidRDefault="0089081D" w:rsidP="0089081D">
      <w:pPr>
        <w:widowControl w:val="0"/>
        <w:numPr>
          <w:ilvl w:val="0"/>
          <w:numId w:val="42"/>
        </w:numPr>
        <w:tabs>
          <w:tab w:val="left" w:pos="1186"/>
        </w:tabs>
        <w:autoSpaceDE w:val="0"/>
        <w:autoSpaceDN w:val="0"/>
        <w:spacing w:before="1" w:after="0" w:line="264" w:lineRule="auto"/>
        <w:ind w:right="117" w:hanging="371"/>
        <w:rPr>
          <w:rFonts w:ascii="Verdana" w:eastAsia="Palatino Linotype" w:hAnsi="Verdana" w:cs="Palatino Linotype"/>
          <w:sz w:val="20"/>
          <w:szCs w:val="20"/>
        </w:rPr>
      </w:pPr>
      <w:r w:rsidRPr="00D72337">
        <w:rPr>
          <w:rFonts w:ascii="Verdana" w:eastAsia="Palatino Linotype" w:hAnsi="Verdana" w:cs="Palatino Linotype"/>
          <w:w w:val="105"/>
          <w:sz w:val="20"/>
          <w:szCs w:val="20"/>
        </w:rPr>
        <w:t>The</w:t>
      </w:r>
      <w:r>
        <w:rPr>
          <w:rFonts w:ascii="Verdana" w:eastAsia="Palatino Linotype" w:hAnsi="Verdana" w:cs="Palatino Linotype"/>
          <w:spacing w:val="-5"/>
          <w:w w:val="105"/>
          <w:sz w:val="20"/>
          <w:szCs w:val="20"/>
        </w:rPr>
        <w:t xml:space="preserve"> </w:t>
      </w:r>
      <w:r w:rsidRPr="00D72337">
        <w:rPr>
          <w:rFonts w:ascii="Verdana" w:eastAsia="Palatino Linotype" w:hAnsi="Verdana" w:cs="Palatino Linotype"/>
          <w:w w:val="105"/>
          <w:sz w:val="20"/>
          <w:szCs w:val="20"/>
        </w:rPr>
        <w:t>individual</w:t>
      </w:r>
      <w:r w:rsidRPr="00D72337">
        <w:rPr>
          <w:rFonts w:ascii="Verdana" w:eastAsia="Palatino Linotype" w:hAnsi="Verdana" w:cs="Palatino Linotype"/>
          <w:spacing w:val="16"/>
          <w:w w:val="105"/>
          <w:sz w:val="20"/>
          <w:szCs w:val="20"/>
        </w:rPr>
        <w:t xml:space="preserve"> </w:t>
      </w:r>
      <w:r w:rsidRPr="00D72337">
        <w:rPr>
          <w:rFonts w:ascii="Verdana" w:eastAsia="Palatino Linotype" w:hAnsi="Verdana" w:cs="Palatino Linotype"/>
          <w:w w:val="105"/>
          <w:sz w:val="20"/>
          <w:szCs w:val="20"/>
        </w:rPr>
        <w:t>is</w:t>
      </w:r>
      <w:r w:rsidRPr="00D72337">
        <w:rPr>
          <w:rFonts w:ascii="Verdana" w:eastAsia="Palatino Linotype" w:hAnsi="Verdana" w:cs="Palatino Linotype"/>
          <w:spacing w:val="-22"/>
          <w:w w:val="105"/>
          <w:sz w:val="20"/>
          <w:szCs w:val="20"/>
        </w:rPr>
        <w:t xml:space="preserve"> </w:t>
      </w:r>
      <w:r w:rsidRPr="00D72337">
        <w:rPr>
          <w:rFonts w:ascii="Verdana" w:eastAsia="Palatino Linotype" w:hAnsi="Verdana" w:cs="Palatino Linotype"/>
          <w:w w:val="105"/>
          <w:sz w:val="20"/>
          <w:szCs w:val="20"/>
        </w:rPr>
        <w:t>asked to</w:t>
      </w:r>
      <w:r w:rsidRPr="00D72337">
        <w:rPr>
          <w:rFonts w:ascii="Verdana" w:eastAsia="Palatino Linotype" w:hAnsi="Verdana" w:cs="Palatino Linotype"/>
          <w:spacing w:val="-20"/>
          <w:w w:val="105"/>
          <w:sz w:val="20"/>
          <w:szCs w:val="20"/>
        </w:rPr>
        <w:t xml:space="preserve"> </w:t>
      </w:r>
      <w:r w:rsidRPr="00D72337">
        <w:rPr>
          <w:rFonts w:ascii="Verdana" w:eastAsia="Palatino Linotype" w:hAnsi="Verdana" w:cs="Palatino Linotype"/>
          <w:w w:val="105"/>
          <w:sz w:val="20"/>
          <w:szCs w:val="20"/>
        </w:rPr>
        <w:t>self-quarantine</w:t>
      </w:r>
      <w:r w:rsidRPr="00D72337">
        <w:rPr>
          <w:rFonts w:ascii="Verdana" w:eastAsia="Palatino Linotype" w:hAnsi="Verdana" w:cs="Palatino Linotype"/>
          <w:spacing w:val="-23"/>
          <w:w w:val="105"/>
          <w:sz w:val="20"/>
          <w:szCs w:val="20"/>
        </w:rPr>
        <w:t xml:space="preserve"> </w:t>
      </w:r>
      <w:r w:rsidRPr="00D72337">
        <w:rPr>
          <w:rFonts w:ascii="Verdana" w:eastAsia="Palatino Linotype" w:hAnsi="Verdana" w:cs="Palatino Linotype"/>
          <w:w w:val="105"/>
          <w:sz w:val="20"/>
          <w:szCs w:val="20"/>
        </w:rPr>
        <w:t>for</w:t>
      </w:r>
      <w:r w:rsidRPr="00D72337">
        <w:rPr>
          <w:rFonts w:ascii="Verdana" w:eastAsia="Palatino Linotype" w:hAnsi="Verdana" w:cs="Palatino Linotype"/>
          <w:spacing w:val="-2"/>
          <w:w w:val="105"/>
          <w:sz w:val="20"/>
          <w:szCs w:val="20"/>
        </w:rPr>
        <w:t xml:space="preserve"> </w:t>
      </w:r>
      <w:r w:rsidRPr="00D72337">
        <w:rPr>
          <w:rFonts w:ascii="Verdana" w:eastAsia="Palatino Linotype" w:hAnsi="Verdana" w:cs="Palatino Linotype"/>
          <w:w w:val="105"/>
          <w:sz w:val="20"/>
          <w:szCs w:val="20"/>
        </w:rPr>
        <w:t>10</w:t>
      </w:r>
      <w:r w:rsidRPr="00D72337">
        <w:rPr>
          <w:rFonts w:ascii="Verdana" w:eastAsia="Palatino Linotype" w:hAnsi="Verdana" w:cs="Palatino Linotype"/>
          <w:spacing w:val="-19"/>
          <w:w w:val="105"/>
          <w:sz w:val="20"/>
          <w:szCs w:val="20"/>
        </w:rPr>
        <w:t xml:space="preserve"> </w:t>
      </w:r>
      <w:r w:rsidRPr="00D72337">
        <w:rPr>
          <w:rFonts w:ascii="Verdana" w:eastAsia="Palatino Linotype" w:hAnsi="Verdana" w:cs="Palatino Linotype"/>
          <w:w w:val="105"/>
          <w:sz w:val="20"/>
          <w:szCs w:val="20"/>
        </w:rPr>
        <w:t>days</w:t>
      </w:r>
      <w:r w:rsidRPr="00D72337">
        <w:rPr>
          <w:rFonts w:ascii="Verdana" w:eastAsia="Palatino Linotype" w:hAnsi="Verdana" w:cs="Palatino Linotype"/>
          <w:spacing w:val="-18"/>
          <w:w w:val="105"/>
          <w:sz w:val="20"/>
          <w:szCs w:val="20"/>
        </w:rPr>
        <w:t xml:space="preserve"> </w:t>
      </w:r>
      <w:r w:rsidRPr="00D72337">
        <w:rPr>
          <w:rFonts w:ascii="Verdana" w:eastAsia="Palatino Linotype" w:hAnsi="Verdana" w:cs="Palatino Linotype"/>
          <w:w w:val="105"/>
          <w:sz w:val="20"/>
          <w:szCs w:val="20"/>
        </w:rPr>
        <w:t>following</w:t>
      </w:r>
      <w:r w:rsidRPr="00D72337">
        <w:rPr>
          <w:rFonts w:ascii="Verdana" w:eastAsia="Palatino Linotype" w:hAnsi="Verdana" w:cs="Palatino Linotype"/>
          <w:spacing w:val="-8"/>
          <w:w w:val="105"/>
          <w:sz w:val="20"/>
          <w:szCs w:val="20"/>
        </w:rPr>
        <w:t xml:space="preserve"> </w:t>
      </w:r>
      <w:r w:rsidRPr="00D72337">
        <w:rPr>
          <w:rFonts w:ascii="Verdana" w:eastAsia="Palatino Linotype" w:hAnsi="Verdana" w:cs="Palatino Linotype"/>
          <w:w w:val="105"/>
          <w:sz w:val="20"/>
          <w:szCs w:val="20"/>
        </w:rPr>
        <w:t>the</w:t>
      </w:r>
      <w:r w:rsidRPr="00D72337">
        <w:rPr>
          <w:rFonts w:ascii="Verdana" w:eastAsia="Palatino Linotype" w:hAnsi="Verdana" w:cs="Palatino Linotype"/>
          <w:spacing w:val="-3"/>
          <w:w w:val="105"/>
          <w:sz w:val="20"/>
          <w:szCs w:val="20"/>
        </w:rPr>
        <w:t xml:space="preserve"> </w:t>
      </w:r>
      <w:r w:rsidRPr="00D72337">
        <w:rPr>
          <w:rFonts w:ascii="Verdana" w:eastAsia="Palatino Linotype" w:hAnsi="Verdana" w:cs="Palatino Linotype"/>
          <w:w w:val="105"/>
          <w:sz w:val="20"/>
          <w:szCs w:val="20"/>
        </w:rPr>
        <w:t>last</w:t>
      </w:r>
      <w:r w:rsidRPr="00D72337">
        <w:rPr>
          <w:rFonts w:ascii="Verdana" w:eastAsia="Palatino Linotype" w:hAnsi="Verdana" w:cs="Palatino Linotype"/>
          <w:spacing w:val="-11"/>
          <w:w w:val="105"/>
          <w:sz w:val="20"/>
          <w:szCs w:val="20"/>
        </w:rPr>
        <w:t xml:space="preserve"> </w:t>
      </w:r>
      <w:r w:rsidRPr="00D72337">
        <w:rPr>
          <w:rFonts w:ascii="Verdana" w:eastAsia="Palatino Linotype" w:hAnsi="Verdana" w:cs="Palatino Linotype"/>
          <w:w w:val="105"/>
          <w:sz w:val="20"/>
          <w:szCs w:val="20"/>
        </w:rPr>
        <w:t>exposure</w:t>
      </w:r>
      <w:r w:rsidRPr="00D72337">
        <w:rPr>
          <w:rFonts w:ascii="Verdana" w:eastAsia="Palatino Linotype" w:hAnsi="Verdana" w:cs="Palatino Linotype"/>
          <w:spacing w:val="-2"/>
          <w:w w:val="105"/>
          <w:sz w:val="20"/>
          <w:szCs w:val="20"/>
        </w:rPr>
        <w:t xml:space="preserve"> </w:t>
      </w:r>
      <w:r w:rsidRPr="00D72337">
        <w:rPr>
          <w:rFonts w:ascii="Verdana" w:eastAsia="Palatino Linotype" w:hAnsi="Verdana" w:cs="Palatino Linotype"/>
          <w:w w:val="105"/>
          <w:sz w:val="20"/>
          <w:szCs w:val="20"/>
        </w:rPr>
        <w:t>to</w:t>
      </w:r>
      <w:r w:rsidRPr="00D72337">
        <w:rPr>
          <w:rFonts w:ascii="Verdana" w:eastAsia="Palatino Linotype" w:hAnsi="Verdana" w:cs="Palatino Linotype"/>
          <w:spacing w:val="-16"/>
          <w:w w:val="105"/>
          <w:sz w:val="20"/>
          <w:szCs w:val="20"/>
        </w:rPr>
        <w:t xml:space="preserve"> </w:t>
      </w:r>
      <w:r w:rsidRPr="00D72337">
        <w:rPr>
          <w:rFonts w:ascii="Verdana" w:eastAsia="Palatino Linotype" w:hAnsi="Verdana" w:cs="Palatino Linotype"/>
          <w:w w:val="105"/>
          <w:sz w:val="20"/>
          <w:szCs w:val="20"/>
        </w:rPr>
        <w:t>the</w:t>
      </w:r>
      <w:r w:rsidRPr="00D72337">
        <w:rPr>
          <w:rFonts w:ascii="Verdana" w:eastAsia="Palatino Linotype" w:hAnsi="Verdana" w:cs="Palatino Linotype"/>
          <w:spacing w:val="-6"/>
          <w:w w:val="105"/>
          <w:sz w:val="20"/>
          <w:szCs w:val="20"/>
        </w:rPr>
        <w:t xml:space="preserve"> </w:t>
      </w:r>
      <w:r w:rsidRPr="00D72337">
        <w:rPr>
          <w:rFonts w:ascii="Verdana" w:eastAsia="Palatino Linotype" w:hAnsi="Verdana" w:cs="Palatino Linotype"/>
          <w:w w:val="105"/>
          <w:sz w:val="20"/>
          <w:szCs w:val="20"/>
        </w:rPr>
        <w:t>positive case.</w:t>
      </w:r>
    </w:p>
    <w:p w14:paraId="7E77ED03" w14:textId="77777777" w:rsidR="0089081D" w:rsidRDefault="0089081D" w:rsidP="0089081D">
      <w:pPr>
        <w:numPr>
          <w:ilvl w:val="1"/>
          <w:numId w:val="42"/>
        </w:numPr>
        <w:shd w:val="clear" w:color="auto" w:fill="FFFFFF"/>
        <w:spacing w:before="100" w:beforeAutospacing="1" w:after="100" w:afterAutospacing="1" w:line="240" w:lineRule="auto"/>
        <w:rPr>
          <w:rFonts w:ascii="Verdana" w:eastAsia="Times New Roman" w:hAnsi="Verdana" w:cs="Arial"/>
          <w:color w:val="333333"/>
          <w:sz w:val="20"/>
          <w:szCs w:val="20"/>
        </w:rPr>
      </w:pPr>
      <w:r w:rsidRPr="00D72337">
        <w:rPr>
          <w:rFonts w:ascii="Verdana" w:eastAsia="Times New Roman" w:hAnsi="Verdana" w:cs="Arial"/>
          <w:color w:val="333333"/>
          <w:sz w:val="20"/>
          <w:szCs w:val="20"/>
        </w:rPr>
        <w:t>Daily symptom monitoring must not show any clinical evidence of COVID-19 throughout the full 10 days of quarantine.</w:t>
      </w:r>
    </w:p>
    <w:p w14:paraId="59CC8FBD" w14:textId="77777777" w:rsidR="0089081D" w:rsidRPr="0089081D" w:rsidRDefault="0089081D" w:rsidP="0089081D">
      <w:pPr>
        <w:numPr>
          <w:ilvl w:val="1"/>
          <w:numId w:val="42"/>
        </w:numPr>
        <w:shd w:val="clear" w:color="auto" w:fill="FFFFFF"/>
        <w:spacing w:before="100" w:beforeAutospacing="1" w:after="100" w:afterAutospacing="1" w:line="240" w:lineRule="auto"/>
        <w:rPr>
          <w:rFonts w:ascii="Verdana" w:eastAsia="Times New Roman" w:hAnsi="Verdana" w:cs="Arial"/>
          <w:color w:val="333333"/>
          <w:sz w:val="20"/>
          <w:szCs w:val="20"/>
        </w:rPr>
      </w:pPr>
      <w:r>
        <w:rPr>
          <w:rFonts w:ascii="Arial" w:hAnsi="Arial" w:cs="Arial"/>
          <w:color w:val="333333"/>
          <w:sz w:val="20"/>
          <w:szCs w:val="20"/>
          <w:shd w:val="clear" w:color="auto" w:fill="FFFFFF"/>
        </w:rPr>
        <w:t>Daily symptom monitoring must continue through Day 14 and testing should be considered with any of the following symptoms: Fever or chills, cough, shortness of breath or difficulty breathing, fatigue, muscle or body aches, headache, new loss of taste or smell, sore throat, congestion or runny nose, nausea or vomiting, diarrhea.</w:t>
      </w:r>
    </w:p>
    <w:p w14:paraId="17B3250C" w14:textId="77777777" w:rsidR="0089081D" w:rsidRPr="00FC1191" w:rsidRDefault="0089081D" w:rsidP="0089081D">
      <w:pPr>
        <w:widowControl w:val="0"/>
        <w:numPr>
          <w:ilvl w:val="0"/>
          <w:numId w:val="42"/>
        </w:numPr>
        <w:tabs>
          <w:tab w:val="left" w:pos="1186"/>
        </w:tabs>
        <w:autoSpaceDE w:val="0"/>
        <w:autoSpaceDN w:val="0"/>
        <w:spacing w:before="1" w:after="0" w:line="240" w:lineRule="auto"/>
        <w:ind w:right="117" w:hanging="371"/>
        <w:jc w:val="both"/>
        <w:rPr>
          <w:rFonts w:ascii="Verdana" w:eastAsia="Times New Roman" w:hAnsi="Verdana" w:cs="Times New Roman"/>
          <w:sz w:val="20"/>
          <w:szCs w:val="20"/>
        </w:rPr>
      </w:pPr>
      <w:r w:rsidRPr="00FC1191">
        <w:rPr>
          <w:rFonts w:ascii="Verdana" w:eastAsia="Palatino Linotype" w:hAnsi="Verdana" w:cs="Palatino Linotype"/>
          <w:w w:val="105"/>
          <w:sz w:val="20"/>
          <w:szCs w:val="20"/>
        </w:rPr>
        <w:t xml:space="preserve">Should the individual receive a negative test result, self-quarantine of 7 days, only if the negative test results were obtained on </w:t>
      </w:r>
      <w:r w:rsidRPr="00FC1191">
        <w:rPr>
          <w:rFonts w:ascii="Verdana" w:eastAsia="Palatino Linotype" w:hAnsi="Verdana" w:cs="Palatino Linotype"/>
          <w:sz w:val="20"/>
          <w:szCs w:val="20"/>
        </w:rPr>
        <w:t>day 5 or after from the date of the exposure</w:t>
      </w:r>
    </w:p>
    <w:p w14:paraId="4EA0F99A" w14:textId="77777777" w:rsidR="0089081D" w:rsidRPr="00FC1191" w:rsidRDefault="0089081D" w:rsidP="0089081D">
      <w:pPr>
        <w:widowControl w:val="0"/>
        <w:numPr>
          <w:ilvl w:val="1"/>
          <w:numId w:val="42"/>
        </w:numPr>
        <w:tabs>
          <w:tab w:val="left" w:pos="1186"/>
        </w:tabs>
        <w:autoSpaceDE w:val="0"/>
        <w:autoSpaceDN w:val="0"/>
        <w:spacing w:before="1" w:after="0" w:line="240" w:lineRule="auto"/>
        <w:ind w:right="117"/>
        <w:jc w:val="both"/>
        <w:rPr>
          <w:rFonts w:ascii="Verdana" w:eastAsia="Times New Roman" w:hAnsi="Verdana" w:cs="Times New Roman"/>
          <w:sz w:val="20"/>
          <w:szCs w:val="20"/>
        </w:rPr>
      </w:pPr>
      <w:r w:rsidRPr="00FC1191">
        <w:rPr>
          <w:rFonts w:ascii="Verdana" w:eastAsia="Times New Roman" w:hAnsi="Verdana" w:cs="Times New Roman"/>
          <w:sz w:val="20"/>
          <w:szCs w:val="20"/>
        </w:rPr>
        <w:t xml:space="preserve">Daily symptom monitoring must not show any clinical evidence of COVID-19 throughout the full </w:t>
      </w:r>
      <w:r>
        <w:rPr>
          <w:rFonts w:ascii="Verdana" w:eastAsia="Times New Roman" w:hAnsi="Verdana" w:cs="Times New Roman"/>
          <w:sz w:val="20"/>
          <w:szCs w:val="20"/>
        </w:rPr>
        <w:t>7</w:t>
      </w:r>
      <w:r w:rsidRPr="00FC1191">
        <w:rPr>
          <w:rFonts w:ascii="Verdana" w:eastAsia="Times New Roman" w:hAnsi="Verdana" w:cs="Times New Roman"/>
          <w:sz w:val="20"/>
          <w:szCs w:val="20"/>
        </w:rPr>
        <w:t xml:space="preserve"> days of quarantine.</w:t>
      </w:r>
    </w:p>
    <w:p w14:paraId="10946449" w14:textId="77777777" w:rsidR="0089081D" w:rsidRPr="00FC1191" w:rsidRDefault="0089081D" w:rsidP="0089081D">
      <w:pPr>
        <w:widowControl w:val="0"/>
        <w:numPr>
          <w:ilvl w:val="1"/>
          <w:numId w:val="42"/>
        </w:numPr>
        <w:tabs>
          <w:tab w:val="left" w:pos="1186"/>
        </w:tabs>
        <w:autoSpaceDE w:val="0"/>
        <w:autoSpaceDN w:val="0"/>
        <w:spacing w:before="1" w:after="0" w:line="240" w:lineRule="auto"/>
        <w:ind w:right="117"/>
        <w:jc w:val="both"/>
        <w:rPr>
          <w:rFonts w:ascii="Verdana" w:eastAsia="Times New Roman" w:hAnsi="Verdana" w:cs="Times New Roman"/>
          <w:sz w:val="20"/>
          <w:szCs w:val="20"/>
        </w:rPr>
      </w:pPr>
      <w:r w:rsidRPr="00FC1191">
        <w:rPr>
          <w:rFonts w:ascii="Verdana" w:eastAsia="Times New Roman" w:hAnsi="Verdana" w:cs="Times New Roman"/>
          <w:sz w:val="20"/>
          <w:szCs w:val="20"/>
        </w:rPr>
        <w:t>Daily symptom monitoring must continue through Day 14 and testing should be considered with any of the following symptoms: Fever or chills, cough, shortness of breath or difficulty breathing, fatigue, muscle or body aches, headache, new loss of taste or smell, sore throat, congestion or runny nose, nausea or vomiting, diarrhea.</w:t>
      </w:r>
    </w:p>
    <w:p w14:paraId="27D8081B" w14:textId="77777777" w:rsidR="0089081D" w:rsidRPr="00FC1191" w:rsidRDefault="0089081D" w:rsidP="0089081D">
      <w:pPr>
        <w:widowControl w:val="0"/>
        <w:tabs>
          <w:tab w:val="left" w:pos="1186"/>
        </w:tabs>
        <w:autoSpaceDE w:val="0"/>
        <w:autoSpaceDN w:val="0"/>
        <w:spacing w:before="1" w:after="0" w:line="240" w:lineRule="auto"/>
        <w:ind w:left="1183" w:right="117"/>
        <w:jc w:val="both"/>
        <w:rPr>
          <w:rFonts w:ascii="Verdana" w:eastAsia="Times New Roman" w:hAnsi="Verdana" w:cs="Times New Roman"/>
          <w:sz w:val="20"/>
          <w:szCs w:val="20"/>
        </w:rPr>
      </w:pPr>
    </w:p>
    <w:p w14:paraId="37A18F1A" w14:textId="1BE333A2" w:rsidR="009C3E62" w:rsidRDefault="009C3E62" w:rsidP="00045ABC">
      <w:pPr>
        <w:widowControl w:val="0"/>
        <w:autoSpaceDE w:val="0"/>
        <w:autoSpaceDN w:val="0"/>
        <w:spacing w:after="0" w:line="240" w:lineRule="auto"/>
        <w:ind w:left="101" w:right="129" w:hanging="1"/>
        <w:jc w:val="center"/>
        <w:rPr>
          <w:rFonts w:ascii="Verdana" w:eastAsia="Palatino Linotype" w:hAnsi="Verdana" w:cs="Palatino Linotype"/>
          <w:sz w:val="20"/>
          <w:szCs w:val="20"/>
        </w:rPr>
      </w:pPr>
      <w:r>
        <w:rPr>
          <w:noProof/>
        </w:rPr>
        <w:drawing>
          <wp:inline distT="0" distB="0" distL="0" distR="0" wp14:anchorId="5C12F69C" wp14:editId="55540B00">
            <wp:extent cx="5067300" cy="348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86164" cy="3501085"/>
                    </a:xfrm>
                    <a:prstGeom prst="rect">
                      <a:avLst/>
                    </a:prstGeom>
                  </pic:spPr>
                </pic:pic>
              </a:graphicData>
            </a:graphic>
          </wp:inline>
        </w:drawing>
      </w:r>
    </w:p>
    <w:p w14:paraId="14DAAB3B" w14:textId="77777777" w:rsidR="007F0A0C" w:rsidRDefault="007F0A0C" w:rsidP="0089081D">
      <w:pPr>
        <w:widowControl w:val="0"/>
        <w:autoSpaceDE w:val="0"/>
        <w:autoSpaceDN w:val="0"/>
        <w:spacing w:after="0" w:line="240" w:lineRule="auto"/>
        <w:ind w:left="101" w:right="129" w:hanging="1"/>
        <w:jc w:val="both"/>
        <w:rPr>
          <w:rFonts w:ascii="Verdana" w:eastAsia="Palatino Linotype" w:hAnsi="Verdana" w:cs="Palatino Linotype"/>
          <w:sz w:val="20"/>
          <w:szCs w:val="20"/>
        </w:rPr>
      </w:pPr>
    </w:p>
    <w:p w14:paraId="25BBC781" w14:textId="093D6F12" w:rsidR="0089081D" w:rsidRDefault="0089081D" w:rsidP="0089081D">
      <w:pPr>
        <w:widowControl w:val="0"/>
        <w:autoSpaceDE w:val="0"/>
        <w:autoSpaceDN w:val="0"/>
        <w:spacing w:after="0" w:line="240" w:lineRule="auto"/>
        <w:ind w:left="101" w:right="129" w:hanging="1"/>
        <w:jc w:val="both"/>
        <w:rPr>
          <w:rFonts w:ascii="Verdana" w:eastAsia="Palatino Linotype" w:hAnsi="Verdana" w:cs="Palatino Linotype"/>
          <w:sz w:val="20"/>
          <w:szCs w:val="20"/>
        </w:rPr>
      </w:pPr>
      <w:r w:rsidRPr="003352A4">
        <w:rPr>
          <w:rFonts w:ascii="Verdana" w:eastAsia="Palatino Linotype" w:hAnsi="Verdana" w:cs="Palatino Linotype"/>
          <w:sz w:val="20"/>
          <w:szCs w:val="20"/>
        </w:rPr>
        <w:t xml:space="preserve">This above guidance is based on the most recent updates from the </w:t>
      </w:r>
      <w:hyperlink r:id="rId15" w:history="1">
        <w:r w:rsidRPr="00FC1191">
          <w:rPr>
            <w:rStyle w:val="Hyperlink"/>
            <w:rFonts w:ascii="Verdana" w:eastAsia="Palatino Linotype" w:hAnsi="Verdana" w:cs="Palatino Linotype"/>
            <w:sz w:val="20"/>
            <w:szCs w:val="20"/>
          </w:rPr>
          <w:t>Center for Disease Control (CDC)</w:t>
        </w:r>
      </w:hyperlink>
      <w:r w:rsidRPr="003352A4">
        <w:rPr>
          <w:rFonts w:ascii="Verdana" w:eastAsia="Palatino Linotype" w:hAnsi="Verdana" w:cs="Palatino Linotype"/>
          <w:sz w:val="20"/>
          <w:szCs w:val="20"/>
        </w:rPr>
        <w:t xml:space="preserve"> and/or </w:t>
      </w:r>
      <w:hyperlink r:id="rId16" w:history="1">
        <w:r w:rsidRPr="00FC1191">
          <w:rPr>
            <w:rStyle w:val="Hyperlink"/>
            <w:rFonts w:ascii="Verdana" w:eastAsia="Palatino Linotype" w:hAnsi="Verdana" w:cs="Palatino Linotype"/>
            <w:sz w:val="20"/>
            <w:szCs w:val="20"/>
          </w:rPr>
          <w:t>Alabama Department of Public Health (ADPH)</w:t>
        </w:r>
      </w:hyperlink>
      <w:r w:rsidRPr="003352A4">
        <w:rPr>
          <w:rFonts w:ascii="Verdana" w:eastAsia="Palatino Linotype" w:hAnsi="Verdana" w:cs="Palatino Linotype"/>
          <w:sz w:val="20"/>
          <w:szCs w:val="20"/>
        </w:rPr>
        <w:t>.</w:t>
      </w:r>
    </w:p>
    <w:p w14:paraId="2723831E" w14:textId="3C460DC8" w:rsidR="00082A58" w:rsidRDefault="00082A58" w:rsidP="0089081D">
      <w:pPr>
        <w:widowControl w:val="0"/>
        <w:autoSpaceDE w:val="0"/>
        <w:autoSpaceDN w:val="0"/>
        <w:spacing w:after="0" w:line="240" w:lineRule="auto"/>
        <w:ind w:left="101" w:right="129" w:hanging="1"/>
        <w:jc w:val="both"/>
        <w:rPr>
          <w:rFonts w:ascii="Verdana" w:eastAsia="Palatino Linotype" w:hAnsi="Verdana" w:cs="Palatino Linotype"/>
          <w:sz w:val="20"/>
          <w:szCs w:val="20"/>
        </w:rPr>
      </w:pPr>
    </w:p>
    <w:p w14:paraId="5FBFCE4C" w14:textId="77777777" w:rsidR="00045ABC" w:rsidRDefault="00045ABC" w:rsidP="00562A09">
      <w:pPr>
        <w:rPr>
          <w:rFonts w:ascii="Verdana" w:hAnsi="Verdana"/>
          <w:b/>
          <w:sz w:val="20"/>
          <w:szCs w:val="20"/>
        </w:rPr>
      </w:pPr>
    </w:p>
    <w:p w14:paraId="7768A72C" w14:textId="629A97D6" w:rsidR="00562A09" w:rsidRDefault="00E9712D" w:rsidP="00562A09">
      <w:pPr>
        <w:rPr>
          <w:rFonts w:ascii="Verdana" w:hAnsi="Verdana"/>
          <w:b/>
          <w:sz w:val="20"/>
          <w:szCs w:val="20"/>
        </w:rPr>
      </w:pPr>
      <w:r>
        <w:rPr>
          <w:rFonts w:ascii="Verdana" w:hAnsi="Verdana"/>
          <w:b/>
          <w:sz w:val="20"/>
          <w:szCs w:val="20"/>
        </w:rPr>
        <w:t xml:space="preserve">COVID-19 </w:t>
      </w:r>
      <w:r w:rsidR="00BB044D">
        <w:rPr>
          <w:rFonts w:ascii="Verdana" w:hAnsi="Verdana"/>
          <w:b/>
          <w:sz w:val="20"/>
          <w:szCs w:val="20"/>
        </w:rPr>
        <w:t>L</w:t>
      </w:r>
      <w:r>
        <w:rPr>
          <w:rFonts w:ascii="Verdana" w:hAnsi="Verdana"/>
          <w:b/>
          <w:sz w:val="20"/>
          <w:szCs w:val="20"/>
        </w:rPr>
        <w:t xml:space="preserve">iability </w:t>
      </w:r>
      <w:r w:rsidR="00BB044D">
        <w:rPr>
          <w:rFonts w:ascii="Verdana" w:hAnsi="Verdana"/>
          <w:b/>
          <w:sz w:val="20"/>
          <w:szCs w:val="20"/>
        </w:rPr>
        <w:t>W</w:t>
      </w:r>
      <w:r>
        <w:rPr>
          <w:rFonts w:ascii="Verdana" w:hAnsi="Verdana"/>
          <w:b/>
          <w:sz w:val="20"/>
          <w:szCs w:val="20"/>
        </w:rPr>
        <w:t xml:space="preserve">aiver </w:t>
      </w:r>
    </w:p>
    <w:p w14:paraId="04E23F38" w14:textId="77777777" w:rsidR="00C95CE9" w:rsidRDefault="00BB044D" w:rsidP="00562A09">
      <w:pPr>
        <w:rPr>
          <w:rFonts w:ascii="Verdana" w:hAnsi="Verdana"/>
          <w:sz w:val="20"/>
          <w:szCs w:val="20"/>
        </w:rPr>
      </w:pPr>
      <w:r w:rsidRPr="00BB044D">
        <w:rPr>
          <w:rFonts w:ascii="Verdana" w:hAnsi="Verdana"/>
          <w:sz w:val="20"/>
          <w:szCs w:val="20"/>
        </w:rPr>
        <w:t xml:space="preserve">Students </w:t>
      </w:r>
      <w:r w:rsidR="00C95CE9">
        <w:rPr>
          <w:rFonts w:ascii="Verdana" w:hAnsi="Verdana"/>
          <w:sz w:val="20"/>
          <w:szCs w:val="20"/>
        </w:rPr>
        <w:t xml:space="preserve">and on-campus participants in activities </w:t>
      </w:r>
      <w:r w:rsidRPr="00BB044D">
        <w:rPr>
          <w:rFonts w:ascii="Verdana" w:hAnsi="Verdana"/>
          <w:sz w:val="20"/>
          <w:szCs w:val="20"/>
        </w:rPr>
        <w:t xml:space="preserve">shall sign waivers indemnifying the College of any legal action as a result of participating in in-person instruction (including labs, clinicals, testing, etc. both on and at off-campus sites). Students who voluntarily decide not to participate in in-person labs/clinicals during this public health emergency will not face any disciplinary action. </w:t>
      </w:r>
    </w:p>
    <w:p w14:paraId="76A0011C" w14:textId="77777777" w:rsidR="00BB044D" w:rsidRPr="00BB044D" w:rsidRDefault="00BB044D" w:rsidP="00562A09">
      <w:pPr>
        <w:rPr>
          <w:rFonts w:ascii="Verdana" w:hAnsi="Verdana"/>
          <w:sz w:val="20"/>
          <w:szCs w:val="20"/>
        </w:rPr>
      </w:pPr>
      <w:r w:rsidRPr="00BB044D">
        <w:rPr>
          <w:rFonts w:ascii="Verdana" w:hAnsi="Verdana"/>
          <w:sz w:val="20"/>
          <w:szCs w:val="20"/>
        </w:rPr>
        <w:t xml:space="preserve">The College’s policies and procedures regarding make-up work, course completion, and resolution of Incomplete (I) grades will stand.  </w:t>
      </w:r>
    </w:p>
    <w:p w14:paraId="73579118" w14:textId="77777777" w:rsidR="00AC56A4" w:rsidRPr="00914DD9" w:rsidRDefault="00E9712D" w:rsidP="00E9712D">
      <w:pPr>
        <w:jc w:val="center"/>
        <w:rPr>
          <w:rFonts w:ascii="Verdana" w:hAnsi="Verdana"/>
          <w:b/>
          <w:sz w:val="20"/>
          <w:szCs w:val="20"/>
          <w:u w:val="single"/>
        </w:rPr>
      </w:pPr>
      <w:r w:rsidRPr="00914DD9">
        <w:rPr>
          <w:rFonts w:ascii="Verdana" w:hAnsi="Verdana"/>
          <w:b/>
          <w:sz w:val="20"/>
          <w:szCs w:val="20"/>
          <w:u w:val="single"/>
        </w:rPr>
        <w:t>Instructional Services</w:t>
      </w:r>
    </w:p>
    <w:p w14:paraId="016644BA" w14:textId="77777777" w:rsidR="002F1DE4" w:rsidRDefault="002F1DE4" w:rsidP="002F1DE4">
      <w:pPr>
        <w:rPr>
          <w:rFonts w:ascii="Verdana" w:hAnsi="Verdana"/>
          <w:b/>
          <w:sz w:val="20"/>
          <w:szCs w:val="20"/>
        </w:rPr>
      </w:pPr>
      <w:r>
        <w:rPr>
          <w:rFonts w:ascii="Verdana" w:hAnsi="Verdana"/>
          <w:b/>
          <w:sz w:val="20"/>
          <w:szCs w:val="20"/>
        </w:rPr>
        <w:t>Delivery of Instruction</w:t>
      </w:r>
    </w:p>
    <w:p w14:paraId="4B67428D" w14:textId="77777777" w:rsidR="00FF5382" w:rsidRPr="00FF5382" w:rsidRDefault="00FF5382" w:rsidP="00C36FC4">
      <w:pPr>
        <w:pStyle w:val="ListParagraph"/>
        <w:numPr>
          <w:ilvl w:val="0"/>
          <w:numId w:val="34"/>
        </w:numPr>
        <w:rPr>
          <w:rFonts w:ascii="Verdana" w:hAnsi="Verdana"/>
          <w:sz w:val="20"/>
          <w:szCs w:val="20"/>
        </w:rPr>
      </w:pPr>
      <w:r w:rsidRPr="00FF5382">
        <w:rPr>
          <w:rFonts w:ascii="Verdana" w:hAnsi="Verdana"/>
          <w:b/>
          <w:sz w:val="20"/>
          <w:szCs w:val="20"/>
        </w:rPr>
        <w:t>How will academic, career and technical education, and health programs courses be delivered (e.g., online synchronous, online asynchronous, hybrid, in person on campus)?</w:t>
      </w:r>
      <w:r w:rsidRPr="00FF5382">
        <w:rPr>
          <w:rFonts w:ascii="Verdana" w:hAnsi="Verdana"/>
          <w:b/>
          <w:sz w:val="20"/>
          <w:szCs w:val="20"/>
        </w:rPr>
        <w:br/>
      </w:r>
    </w:p>
    <w:p w14:paraId="5370F0CB" w14:textId="77777777" w:rsidR="0027137A" w:rsidRDefault="00FF5382" w:rsidP="00D14D9B">
      <w:pPr>
        <w:pStyle w:val="ListParagraph"/>
        <w:rPr>
          <w:rFonts w:ascii="Verdana" w:hAnsi="Verdana"/>
          <w:sz w:val="20"/>
          <w:szCs w:val="20"/>
        </w:rPr>
        <w:sectPr w:rsidR="0027137A" w:rsidSect="0027137A">
          <w:headerReference w:type="default" r:id="rId17"/>
          <w:footerReference w:type="default" r:id="rId18"/>
          <w:type w:val="continuous"/>
          <w:pgSz w:w="12240" w:h="15840"/>
          <w:pgMar w:top="1440" w:right="1440" w:bottom="1440" w:left="1440" w:header="720" w:footer="720" w:gutter="0"/>
          <w:cols w:space="720"/>
          <w:docGrid w:linePitch="360"/>
        </w:sectPr>
      </w:pPr>
      <w:r w:rsidRPr="00B607D0">
        <w:rPr>
          <w:rFonts w:ascii="Verdana" w:hAnsi="Verdana"/>
          <w:sz w:val="20"/>
          <w:szCs w:val="20"/>
        </w:rPr>
        <w:t>Academic – courses will be delivered in various formats that include on-line (synchronous and asynchronous), hybrid, virtual, and face</w:t>
      </w:r>
      <w:r w:rsidR="00CD5CD2">
        <w:rPr>
          <w:rFonts w:ascii="Verdana" w:hAnsi="Verdana"/>
          <w:sz w:val="20"/>
          <w:szCs w:val="20"/>
        </w:rPr>
        <w:t>-</w:t>
      </w:r>
      <w:r w:rsidRPr="00B607D0">
        <w:rPr>
          <w:rFonts w:ascii="Verdana" w:hAnsi="Verdana"/>
          <w:sz w:val="20"/>
          <w:szCs w:val="20"/>
        </w:rPr>
        <w:t>to</w:t>
      </w:r>
      <w:r w:rsidR="00CD5CD2">
        <w:rPr>
          <w:rFonts w:ascii="Verdana" w:hAnsi="Verdana"/>
          <w:sz w:val="20"/>
          <w:szCs w:val="20"/>
        </w:rPr>
        <w:t>-</w:t>
      </w:r>
      <w:r w:rsidRPr="00B607D0">
        <w:rPr>
          <w:rFonts w:ascii="Verdana" w:hAnsi="Verdana"/>
          <w:sz w:val="20"/>
          <w:szCs w:val="20"/>
        </w:rPr>
        <w:t>face.</w:t>
      </w:r>
      <w:r w:rsidRPr="00B607D0">
        <w:rPr>
          <w:rFonts w:ascii="Verdana" w:hAnsi="Verdana"/>
          <w:sz w:val="20"/>
          <w:szCs w:val="20"/>
        </w:rPr>
        <w:br/>
        <w:t>Career-Technical – courses will be delivered in various formats that include on-line (synchronous and asynchronous), hybrid, and face</w:t>
      </w:r>
      <w:r w:rsidR="00CD5CD2">
        <w:rPr>
          <w:rFonts w:ascii="Verdana" w:hAnsi="Verdana"/>
          <w:sz w:val="20"/>
          <w:szCs w:val="20"/>
        </w:rPr>
        <w:t>-</w:t>
      </w:r>
      <w:r w:rsidRPr="00B607D0">
        <w:rPr>
          <w:rFonts w:ascii="Verdana" w:hAnsi="Verdana"/>
          <w:sz w:val="20"/>
          <w:szCs w:val="20"/>
        </w:rPr>
        <w:t>to</w:t>
      </w:r>
      <w:r w:rsidR="00CD5CD2">
        <w:rPr>
          <w:rFonts w:ascii="Verdana" w:hAnsi="Verdana"/>
          <w:sz w:val="20"/>
          <w:szCs w:val="20"/>
        </w:rPr>
        <w:t>-</w:t>
      </w:r>
      <w:r w:rsidRPr="00B607D0">
        <w:rPr>
          <w:rFonts w:ascii="Verdana" w:hAnsi="Verdana"/>
          <w:sz w:val="20"/>
          <w:szCs w:val="20"/>
        </w:rPr>
        <w:t>face.</w:t>
      </w:r>
      <w:r w:rsidRPr="00B607D0">
        <w:rPr>
          <w:rFonts w:ascii="Verdana" w:hAnsi="Verdana"/>
          <w:sz w:val="20"/>
          <w:szCs w:val="20"/>
        </w:rPr>
        <w:br/>
        <w:t>Health programs – courses will be delivered in various formats that include synchronous online, hybrid, and face</w:t>
      </w:r>
      <w:r w:rsidR="00CD5CD2">
        <w:rPr>
          <w:rFonts w:ascii="Verdana" w:hAnsi="Verdana"/>
          <w:sz w:val="20"/>
          <w:szCs w:val="20"/>
        </w:rPr>
        <w:t>-</w:t>
      </w:r>
      <w:r w:rsidRPr="00B607D0">
        <w:rPr>
          <w:rFonts w:ascii="Verdana" w:hAnsi="Verdana"/>
          <w:sz w:val="20"/>
          <w:szCs w:val="20"/>
        </w:rPr>
        <w:t>to</w:t>
      </w:r>
      <w:r w:rsidR="00CD5CD2">
        <w:rPr>
          <w:rFonts w:ascii="Verdana" w:hAnsi="Verdana"/>
          <w:sz w:val="20"/>
          <w:szCs w:val="20"/>
        </w:rPr>
        <w:t>-</w:t>
      </w:r>
      <w:r w:rsidRPr="00B607D0">
        <w:rPr>
          <w:rFonts w:ascii="Verdana" w:hAnsi="Verdana"/>
          <w:sz w:val="20"/>
          <w:szCs w:val="20"/>
        </w:rPr>
        <w:t>face.</w:t>
      </w:r>
      <w:r w:rsidRPr="00B607D0">
        <w:rPr>
          <w:rFonts w:ascii="Verdana" w:hAnsi="Verdana"/>
          <w:sz w:val="20"/>
          <w:szCs w:val="20"/>
        </w:rPr>
        <w:br/>
      </w:r>
    </w:p>
    <w:p w14:paraId="2ED26B52" w14:textId="77777777" w:rsidR="002929A0" w:rsidRDefault="002929A0" w:rsidP="002929A0">
      <w:pPr>
        <w:rPr>
          <w:rFonts w:ascii="Verdana" w:hAnsi="Verdana"/>
          <w:b/>
          <w:sz w:val="20"/>
          <w:szCs w:val="20"/>
        </w:rPr>
      </w:pPr>
      <w:r w:rsidRPr="002929A0">
        <w:rPr>
          <w:rFonts w:ascii="Verdana" w:hAnsi="Verdana"/>
          <w:b/>
          <w:sz w:val="20"/>
          <w:szCs w:val="20"/>
        </w:rPr>
        <w:t xml:space="preserve">Dual Enrollment (DE) </w:t>
      </w:r>
      <w:r>
        <w:rPr>
          <w:rFonts w:ascii="Verdana" w:hAnsi="Verdana"/>
          <w:b/>
          <w:sz w:val="20"/>
          <w:szCs w:val="20"/>
        </w:rPr>
        <w:t>C</w:t>
      </w:r>
      <w:r w:rsidRPr="002929A0">
        <w:rPr>
          <w:rFonts w:ascii="Verdana" w:hAnsi="Verdana"/>
          <w:b/>
          <w:sz w:val="20"/>
          <w:szCs w:val="20"/>
        </w:rPr>
        <w:t xml:space="preserve">lasses  </w:t>
      </w:r>
    </w:p>
    <w:p w14:paraId="596BFEE1" w14:textId="77777777" w:rsidR="00AD4179" w:rsidRDefault="002929A0" w:rsidP="002929A0">
      <w:pPr>
        <w:rPr>
          <w:rFonts w:ascii="Verdana" w:hAnsi="Verdana"/>
          <w:sz w:val="20"/>
          <w:szCs w:val="20"/>
        </w:rPr>
      </w:pPr>
      <w:r w:rsidRPr="002929A0">
        <w:rPr>
          <w:rFonts w:ascii="Verdana" w:hAnsi="Verdana"/>
          <w:sz w:val="20"/>
          <w:szCs w:val="20"/>
        </w:rPr>
        <w:t>Students registered for classes on campus will follow the instructional mode of the class they are enrolled in (online</w:t>
      </w:r>
      <w:r w:rsidR="002C0C54">
        <w:rPr>
          <w:rFonts w:ascii="Verdana" w:hAnsi="Verdana"/>
          <w:sz w:val="20"/>
          <w:szCs w:val="20"/>
        </w:rPr>
        <w:t>,</w:t>
      </w:r>
      <w:r w:rsidRPr="002929A0">
        <w:rPr>
          <w:rFonts w:ascii="Verdana" w:hAnsi="Verdana"/>
          <w:sz w:val="20"/>
          <w:szCs w:val="20"/>
        </w:rPr>
        <w:t xml:space="preserve"> hybrid</w:t>
      </w:r>
      <w:r w:rsidR="002C0C54">
        <w:rPr>
          <w:rFonts w:ascii="Verdana" w:hAnsi="Verdana"/>
          <w:sz w:val="20"/>
          <w:szCs w:val="20"/>
        </w:rPr>
        <w:t>, or face-to-face</w:t>
      </w:r>
      <w:r w:rsidRPr="002929A0">
        <w:rPr>
          <w:rFonts w:ascii="Verdana" w:hAnsi="Verdana"/>
          <w:sz w:val="20"/>
          <w:szCs w:val="20"/>
        </w:rPr>
        <w:t xml:space="preserve">). </w:t>
      </w:r>
    </w:p>
    <w:p w14:paraId="1F1DF2A1" w14:textId="77777777" w:rsidR="004962B2" w:rsidRDefault="004962B2" w:rsidP="002929A0">
      <w:pPr>
        <w:rPr>
          <w:rFonts w:ascii="Verdana" w:hAnsi="Verdana"/>
          <w:b/>
          <w:sz w:val="20"/>
          <w:szCs w:val="20"/>
        </w:rPr>
      </w:pPr>
      <w:r w:rsidRPr="004962B2">
        <w:rPr>
          <w:rFonts w:ascii="Verdana" w:hAnsi="Verdana"/>
          <w:b/>
          <w:sz w:val="20"/>
          <w:szCs w:val="20"/>
        </w:rPr>
        <w:t>Correctional Education</w:t>
      </w:r>
    </w:p>
    <w:p w14:paraId="5AF1CBC0" w14:textId="77777777" w:rsidR="004962B2" w:rsidRPr="004962B2" w:rsidRDefault="004962B2" w:rsidP="002929A0">
      <w:pPr>
        <w:rPr>
          <w:rFonts w:ascii="Verdana" w:hAnsi="Verdana"/>
          <w:sz w:val="20"/>
          <w:szCs w:val="20"/>
        </w:rPr>
      </w:pPr>
      <w:r>
        <w:rPr>
          <w:rFonts w:ascii="Verdana" w:hAnsi="Verdana"/>
          <w:sz w:val="20"/>
          <w:szCs w:val="20"/>
        </w:rPr>
        <w:t>The College is</w:t>
      </w:r>
      <w:r w:rsidRPr="004962B2">
        <w:rPr>
          <w:rFonts w:ascii="Verdana" w:hAnsi="Verdana"/>
          <w:sz w:val="20"/>
          <w:szCs w:val="20"/>
        </w:rPr>
        <w:t xml:space="preserve"> in contact with the wardens at both correctional education sites </w:t>
      </w:r>
      <w:r>
        <w:rPr>
          <w:rFonts w:ascii="Verdana" w:hAnsi="Verdana"/>
          <w:sz w:val="20"/>
          <w:szCs w:val="20"/>
        </w:rPr>
        <w:t xml:space="preserve">(Easterling and Ventress) </w:t>
      </w:r>
      <w:r w:rsidRPr="004962B2">
        <w:rPr>
          <w:rFonts w:ascii="Verdana" w:hAnsi="Verdana"/>
          <w:sz w:val="20"/>
          <w:szCs w:val="20"/>
        </w:rPr>
        <w:t xml:space="preserve">and will follow the safety protocols administered by each correctional site.  </w:t>
      </w:r>
    </w:p>
    <w:p w14:paraId="0922669C" w14:textId="77777777" w:rsidR="002C0C54" w:rsidRDefault="002F08C2" w:rsidP="00B607D0">
      <w:pPr>
        <w:rPr>
          <w:rFonts w:ascii="Verdana" w:hAnsi="Verdana"/>
          <w:sz w:val="20"/>
          <w:szCs w:val="20"/>
        </w:rPr>
      </w:pPr>
      <w:r w:rsidRPr="002F08C2">
        <w:rPr>
          <w:rFonts w:ascii="Verdana" w:hAnsi="Verdana"/>
          <w:b/>
          <w:sz w:val="20"/>
          <w:szCs w:val="20"/>
        </w:rPr>
        <w:t xml:space="preserve">Academic Courses: </w:t>
      </w:r>
      <w:r w:rsidRPr="009F1A7F">
        <w:rPr>
          <w:rFonts w:ascii="Verdana" w:hAnsi="Verdana"/>
          <w:sz w:val="20"/>
          <w:szCs w:val="20"/>
        </w:rPr>
        <w:t xml:space="preserve">– </w:t>
      </w:r>
      <w:r w:rsidR="008A537E" w:rsidRPr="009F1A7F">
        <w:rPr>
          <w:rFonts w:ascii="Verdana" w:hAnsi="Verdana"/>
          <w:sz w:val="20"/>
          <w:szCs w:val="20"/>
        </w:rPr>
        <w:t xml:space="preserve">All academic courses will be offered in an online, hybrid, or face-to-face format.  </w:t>
      </w:r>
      <w:r w:rsidR="002C0C54">
        <w:rPr>
          <w:rFonts w:ascii="Verdana" w:hAnsi="Verdana"/>
          <w:sz w:val="20"/>
          <w:szCs w:val="20"/>
        </w:rPr>
        <w:t>A</w:t>
      </w:r>
      <w:r w:rsidR="008A537E" w:rsidRPr="009F1A7F">
        <w:rPr>
          <w:rFonts w:ascii="Verdana" w:hAnsi="Verdana"/>
          <w:sz w:val="20"/>
          <w:szCs w:val="20"/>
        </w:rPr>
        <w:t xml:space="preserve">cademic courses </w:t>
      </w:r>
      <w:r w:rsidR="002C0C54">
        <w:rPr>
          <w:rFonts w:ascii="Verdana" w:hAnsi="Verdana"/>
          <w:sz w:val="20"/>
          <w:szCs w:val="20"/>
        </w:rPr>
        <w:t xml:space="preserve">will be </w:t>
      </w:r>
      <w:r w:rsidR="008A537E" w:rsidRPr="009F1A7F">
        <w:rPr>
          <w:rFonts w:ascii="Verdana" w:hAnsi="Verdana"/>
          <w:sz w:val="20"/>
          <w:szCs w:val="20"/>
        </w:rPr>
        <w:t xml:space="preserve">offered in a traditional, face-to-face format.  </w:t>
      </w:r>
    </w:p>
    <w:p w14:paraId="07C72AB1" w14:textId="77777777" w:rsidR="00B607D0" w:rsidRPr="00EE58B0" w:rsidRDefault="00B607D0" w:rsidP="00B607D0">
      <w:pPr>
        <w:rPr>
          <w:rFonts w:ascii="Verdana" w:hAnsi="Verdana"/>
          <w:b/>
          <w:sz w:val="20"/>
          <w:szCs w:val="20"/>
        </w:rPr>
      </w:pPr>
      <w:r w:rsidRPr="00EE58B0">
        <w:rPr>
          <w:rFonts w:ascii="Verdana" w:hAnsi="Verdana"/>
          <w:b/>
          <w:sz w:val="20"/>
          <w:szCs w:val="20"/>
        </w:rPr>
        <w:t>Description of Safety Protocols for In-Person Instruction</w:t>
      </w:r>
    </w:p>
    <w:p w14:paraId="7EBD8EBB" w14:textId="77777777" w:rsidR="00EC23AC" w:rsidRPr="00EE58B0" w:rsidRDefault="00B607D0" w:rsidP="002F1DE4">
      <w:pPr>
        <w:rPr>
          <w:rFonts w:ascii="Verdana" w:hAnsi="Verdana"/>
          <w:b/>
          <w:sz w:val="20"/>
          <w:szCs w:val="20"/>
        </w:rPr>
      </w:pPr>
      <w:r w:rsidRPr="00EE58B0">
        <w:rPr>
          <w:rFonts w:ascii="Verdana" w:hAnsi="Verdana"/>
          <w:b/>
          <w:sz w:val="20"/>
          <w:szCs w:val="20"/>
        </w:rPr>
        <w:t>All students</w:t>
      </w:r>
    </w:p>
    <w:p w14:paraId="4919923F"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All students will be provided a washable face mask.</w:t>
      </w:r>
    </w:p>
    <w:p w14:paraId="750C4D88"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Students will wear a mask when interacting with other ind</w:t>
      </w:r>
      <w:r w:rsidR="008A4887" w:rsidRPr="00EE58B0">
        <w:rPr>
          <w:rFonts w:ascii="Verdana" w:hAnsi="Verdana"/>
          <w:sz w:val="20"/>
          <w:szCs w:val="20"/>
        </w:rPr>
        <w:t>ividuals or in communal spaces.</w:t>
      </w:r>
    </w:p>
    <w:p w14:paraId="740741A8"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Buildings with stairwells will have directional signage that identify which staircases go up and the ones that go down.</w:t>
      </w:r>
    </w:p>
    <w:p w14:paraId="556EAF8F"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 xml:space="preserve">Elevators will only have one person riding at a time to ensure the six-foot social distancing requirement.    </w:t>
      </w:r>
    </w:p>
    <w:p w14:paraId="1251DF96"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A hand sanitizing area will be located at the designated entrances of each building.</w:t>
      </w:r>
      <w:r w:rsidRPr="00EE58B0">
        <w:rPr>
          <w:rFonts w:ascii="Verdana" w:hAnsi="Verdana"/>
          <w:sz w:val="20"/>
          <w:szCs w:val="20"/>
        </w:rPr>
        <w:br/>
        <w:t>Signage regarding hand hygiene, signs/symptoms of COVID-19, and social distancing reminders will be posted on the exterior doors and in the hallways and classrooms of each building.</w:t>
      </w:r>
    </w:p>
    <w:p w14:paraId="69FB40C7"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 xml:space="preserve">Class size in classrooms, instructional, and computer labs are reduced to ensure proper social distancing.  </w:t>
      </w:r>
    </w:p>
    <w:p w14:paraId="66F0F07A"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 xml:space="preserve">Laminated stickers are placed on desks/chairs in classrooms and computer labs designating where students can sit.  </w:t>
      </w:r>
    </w:p>
    <w:p w14:paraId="44465E86"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Classrooms, labs, and computer labs will be cleaned after each group of students.</w:t>
      </w:r>
    </w:p>
    <w:p w14:paraId="5AA50B3A"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 xml:space="preserve">Social distancing will be practiced by faculty, </w:t>
      </w:r>
      <w:r w:rsidR="005C5B87">
        <w:rPr>
          <w:rFonts w:ascii="Verdana" w:hAnsi="Verdana"/>
          <w:sz w:val="20"/>
          <w:szCs w:val="20"/>
        </w:rPr>
        <w:t xml:space="preserve">staff, </w:t>
      </w:r>
      <w:r w:rsidRPr="00EE58B0">
        <w:rPr>
          <w:rFonts w:ascii="Verdana" w:hAnsi="Verdana"/>
          <w:sz w:val="20"/>
          <w:szCs w:val="20"/>
        </w:rPr>
        <w:t>and students in all sit</w:t>
      </w:r>
      <w:r w:rsidR="008A4887" w:rsidRPr="00EE58B0">
        <w:rPr>
          <w:rFonts w:ascii="Verdana" w:hAnsi="Verdana"/>
          <w:sz w:val="20"/>
          <w:szCs w:val="20"/>
        </w:rPr>
        <w:t>uations possible.</w:t>
      </w:r>
    </w:p>
    <w:p w14:paraId="08AC9407" w14:textId="77777777" w:rsidR="00EC23AC" w:rsidRPr="00EE58B0" w:rsidRDefault="00B607D0" w:rsidP="008A4887">
      <w:pPr>
        <w:rPr>
          <w:rFonts w:ascii="Verdana" w:hAnsi="Verdana"/>
          <w:b/>
          <w:sz w:val="20"/>
          <w:szCs w:val="20"/>
        </w:rPr>
      </w:pPr>
      <w:r w:rsidRPr="00EE58B0">
        <w:rPr>
          <w:rFonts w:ascii="Verdana" w:hAnsi="Verdana"/>
          <w:b/>
          <w:sz w:val="20"/>
          <w:szCs w:val="20"/>
        </w:rPr>
        <w:t>Career and Technical Programs</w:t>
      </w:r>
    </w:p>
    <w:p w14:paraId="5FB78FDB"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Specific programs will require face masks to be worn by administration, faculty, and students.</w:t>
      </w:r>
    </w:p>
    <w:p w14:paraId="2016B10F"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Specific programs will require face shields be worn by faculty,</w:t>
      </w:r>
      <w:r w:rsidR="005C5B87">
        <w:rPr>
          <w:rFonts w:ascii="Verdana" w:hAnsi="Verdana"/>
          <w:sz w:val="20"/>
          <w:szCs w:val="20"/>
        </w:rPr>
        <w:t xml:space="preserve"> staff,</w:t>
      </w:r>
      <w:r w:rsidRPr="00EE58B0">
        <w:rPr>
          <w:rFonts w:ascii="Verdana" w:hAnsi="Verdana"/>
          <w:sz w:val="20"/>
          <w:szCs w:val="20"/>
        </w:rPr>
        <w:t xml:space="preserve"> and students at appropriate times.</w:t>
      </w:r>
    </w:p>
    <w:p w14:paraId="21934087"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Specific programs will require gloves to be worn when necessary by administration, faculty, and students.</w:t>
      </w:r>
    </w:p>
    <w:p w14:paraId="291F37BD" w14:textId="77777777" w:rsidR="00EE58B0"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Cleaning beyond that provided by the Colleg</w:t>
      </w:r>
      <w:r w:rsidR="00EE58B0">
        <w:rPr>
          <w:rFonts w:ascii="Verdana" w:hAnsi="Verdana"/>
          <w:sz w:val="20"/>
          <w:szCs w:val="20"/>
        </w:rPr>
        <w:t>e will be conducted as needed.</w:t>
      </w:r>
    </w:p>
    <w:p w14:paraId="2DAA0615" w14:textId="77777777" w:rsidR="00EC23AC" w:rsidRPr="00EE58B0" w:rsidRDefault="00B607D0" w:rsidP="00EE58B0">
      <w:pPr>
        <w:rPr>
          <w:rFonts w:ascii="Verdana" w:hAnsi="Verdana"/>
          <w:b/>
          <w:sz w:val="20"/>
          <w:szCs w:val="20"/>
        </w:rPr>
      </w:pPr>
      <w:r w:rsidRPr="00EE58B0">
        <w:rPr>
          <w:rFonts w:ascii="Verdana" w:hAnsi="Verdana"/>
          <w:b/>
          <w:sz w:val="20"/>
          <w:szCs w:val="20"/>
        </w:rPr>
        <w:t>Health Programs</w:t>
      </w:r>
    </w:p>
    <w:p w14:paraId="6EB824D9" w14:textId="77777777" w:rsidR="008A4887"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When activities require interactions within six foot distances, appropriate PPE will be in place and short durations of less than 15 minutes targeted.</w:t>
      </w:r>
    </w:p>
    <w:p w14:paraId="296A9524" w14:textId="77777777" w:rsidR="008A4887"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Face masks to be worn by administration, faculty, and students when in communal space of hallways, classrooms, laboratories, restrooms, etc.</w:t>
      </w:r>
    </w:p>
    <w:p w14:paraId="78E846BD" w14:textId="77777777" w:rsidR="008A4887"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Gloves to be worn by administration, faculty, and students when personal contact is required in learning laboratories or when simulation of appropriate healthcare facility activities is required.</w:t>
      </w:r>
    </w:p>
    <w:p w14:paraId="01EEB780" w14:textId="77777777" w:rsidR="008A4887"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Cleaning of task trainers and equipment between student usage will be conducted by students and faculty beyond the periodic room sanitization provided by the College.</w:t>
      </w:r>
    </w:p>
    <w:p w14:paraId="3E026046" w14:textId="77777777" w:rsidR="008A4887"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Sanitization of computer labs used for scheduled student testing and classes will be performed by College personnel between use by classes of students.</w:t>
      </w:r>
    </w:p>
    <w:p w14:paraId="7C342ECD" w14:textId="77777777" w:rsidR="00B607D0"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During participation in facility-based clinical experiences, students will abide by individual facility requirements, including masks, gloves, eye</w:t>
      </w:r>
      <w:r w:rsidR="00EE58B0" w:rsidRPr="00EE58B0">
        <w:rPr>
          <w:rFonts w:ascii="Verdana" w:hAnsi="Verdana"/>
          <w:sz w:val="20"/>
          <w:szCs w:val="20"/>
        </w:rPr>
        <w:t xml:space="preserve"> protection, and/or gowns, etc.</w:t>
      </w:r>
    </w:p>
    <w:p w14:paraId="78F4695A" w14:textId="77777777" w:rsidR="00EE58B0" w:rsidRDefault="00EE58B0" w:rsidP="00EE58B0">
      <w:pPr>
        <w:rPr>
          <w:rFonts w:ascii="Verdana" w:hAnsi="Verdana"/>
          <w:b/>
          <w:sz w:val="20"/>
          <w:szCs w:val="20"/>
        </w:rPr>
      </w:pPr>
      <w:r>
        <w:rPr>
          <w:rFonts w:ascii="Verdana" w:hAnsi="Verdana"/>
          <w:b/>
          <w:sz w:val="20"/>
          <w:szCs w:val="20"/>
        </w:rPr>
        <w:t>Reduction of Students in Labs</w:t>
      </w:r>
    </w:p>
    <w:p w14:paraId="537A9DB3" w14:textId="77777777" w:rsidR="00EE58B0" w:rsidRPr="00EE58B0" w:rsidRDefault="00EE58B0" w:rsidP="00EE58B0">
      <w:pPr>
        <w:rPr>
          <w:rFonts w:ascii="Verdana" w:hAnsi="Verdana"/>
          <w:sz w:val="20"/>
          <w:szCs w:val="20"/>
        </w:rPr>
      </w:pPr>
      <w:r>
        <w:rPr>
          <w:rFonts w:ascii="Verdana" w:hAnsi="Verdana"/>
          <w:sz w:val="20"/>
          <w:szCs w:val="20"/>
        </w:rPr>
        <w:t xml:space="preserve">Social distancing will be required in all lab settings. Labs may be staggered to accommodate </w:t>
      </w:r>
      <w:r w:rsidR="00FB6507">
        <w:rPr>
          <w:rFonts w:ascii="Verdana" w:hAnsi="Verdana"/>
          <w:sz w:val="20"/>
          <w:szCs w:val="20"/>
        </w:rPr>
        <w:t>social distancing requirements.</w:t>
      </w:r>
    </w:p>
    <w:p w14:paraId="2200CD8C" w14:textId="77777777" w:rsidR="002F1DE4" w:rsidRPr="00EE58B0" w:rsidRDefault="002F1DE4" w:rsidP="00EC23AC">
      <w:pPr>
        <w:rPr>
          <w:rFonts w:ascii="Verdana" w:hAnsi="Verdana"/>
          <w:b/>
          <w:sz w:val="20"/>
          <w:szCs w:val="20"/>
        </w:rPr>
      </w:pPr>
      <w:r w:rsidRPr="00EE58B0">
        <w:rPr>
          <w:rFonts w:ascii="Verdana" w:hAnsi="Verdana"/>
          <w:b/>
          <w:sz w:val="20"/>
          <w:szCs w:val="20"/>
        </w:rPr>
        <w:t>Faculty Office Hours</w:t>
      </w:r>
    </w:p>
    <w:p w14:paraId="13DA2E75" w14:textId="77777777" w:rsidR="00EC23AC" w:rsidRPr="00EE58B0" w:rsidRDefault="00EC23AC" w:rsidP="00EC23AC">
      <w:pPr>
        <w:rPr>
          <w:rFonts w:ascii="Verdana" w:hAnsi="Verdana"/>
          <w:sz w:val="20"/>
          <w:szCs w:val="20"/>
        </w:rPr>
      </w:pPr>
      <w:r w:rsidRPr="00EE58B0">
        <w:rPr>
          <w:rFonts w:ascii="Verdana" w:hAnsi="Verdana"/>
          <w:sz w:val="20"/>
          <w:szCs w:val="20"/>
        </w:rPr>
        <w:t xml:space="preserve">Faculty will </w:t>
      </w:r>
      <w:r w:rsidR="002C0C54">
        <w:rPr>
          <w:rFonts w:ascii="Verdana" w:hAnsi="Verdana"/>
          <w:sz w:val="20"/>
          <w:szCs w:val="20"/>
        </w:rPr>
        <w:t xml:space="preserve">be on campus for their full </w:t>
      </w:r>
      <w:r w:rsidR="009920ED">
        <w:rPr>
          <w:rFonts w:ascii="Verdana" w:hAnsi="Verdana"/>
          <w:sz w:val="20"/>
          <w:szCs w:val="20"/>
        </w:rPr>
        <w:t xml:space="preserve">work </w:t>
      </w:r>
      <w:r w:rsidR="002C0C54">
        <w:rPr>
          <w:rFonts w:ascii="Verdana" w:hAnsi="Verdana"/>
          <w:sz w:val="20"/>
          <w:szCs w:val="20"/>
        </w:rPr>
        <w:t>schedules beginning February 8, 2021</w:t>
      </w:r>
      <w:r w:rsidR="00D14D9B">
        <w:rPr>
          <w:rFonts w:ascii="Verdana" w:hAnsi="Verdana"/>
          <w:sz w:val="20"/>
          <w:szCs w:val="20"/>
        </w:rPr>
        <w:t>.</w:t>
      </w:r>
    </w:p>
    <w:p w14:paraId="3434F3A1" w14:textId="77777777" w:rsidR="00914DD9" w:rsidRPr="00EE58B0" w:rsidRDefault="00914DD9" w:rsidP="00914DD9">
      <w:pPr>
        <w:rPr>
          <w:rFonts w:ascii="Verdana" w:hAnsi="Verdana"/>
          <w:b/>
          <w:sz w:val="20"/>
          <w:szCs w:val="20"/>
        </w:rPr>
      </w:pPr>
      <w:r w:rsidRPr="00EE58B0">
        <w:rPr>
          <w:rFonts w:ascii="Verdana" w:hAnsi="Verdana"/>
          <w:b/>
          <w:sz w:val="20"/>
          <w:szCs w:val="20"/>
        </w:rPr>
        <w:t>Provision of Library Services</w:t>
      </w:r>
    </w:p>
    <w:p w14:paraId="6E733902" w14:textId="77777777" w:rsidR="00EC23AC" w:rsidRPr="00EE58B0" w:rsidRDefault="00EC23AC" w:rsidP="00EC23AC">
      <w:pPr>
        <w:rPr>
          <w:rFonts w:ascii="Verdana" w:hAnsi="Verdana"/>
          <w:b/>
          <w:sz w:val="20"/>
          <w:szCs w:val="20"/>
        </w:rPr>
      </w:pPr>
      <w:r w:rsidRPr="00EE58B0">
        <w:rPr>
          <w:rFonts w:ascii="Verdana" w:hAnsi="Verdana"/>
          <w:b/>
          <w:sz w:val="20"/>
          <w:szCs w:val="20"/>
        </w:rPr>
        <w:t>Hours</w:t>
      </w:r>
    </w:p>
    <w:p w14:paraId="555EF38B" w14:textId="77777777" w:rsidR="00AD4179" w:rsidRDefault="00EC23AC" w:rsidP="00EC23AC">
      <w:pPr>
        <w:rPr>
          <w:rFonts w:ascii="Verdana" w:hAnsi="Verdana"/>
          <w:sz w:val="20"/>
          <w:szCs w:val="20"/>
        </w:rPr>
      </w:pPr>
      <w:r w:rsidRPr="00EE58B0">
        <w:rPr>
          <w:rFonts w:ascii="Verdana" w:hAnsi="Verdana"/>
          <w:sz w:val="20"/>
          <w:szCs w:val="20"/>
        </w:rPr>
        <w:t>The tentative hours for the LRC on the Wallace Campus are</w:t>
      </w:r>
      <w:r w:rsidR="00AD4179">
        <w:rPr>
          <w:rFonts w:ascii="Verdana" w:hAnsi="Verdana"/>
          <w:sz w:val="20"/>
          <w:szCs w:val="20"/>
        </w:rPr>
        <w:t xml:space="preserve"> </w:t>
      </w:r>
      <w:r w:rsidR="00AD4179" w:rsidRPr="00AD4179">
        <w:rPr>
          <w:rFonts w:ascii="Verdana" w:hAnsi="Verdana"/>
          <w:sz w:val="20"/>
          <w:szCs w:val="20"/>
        </w:rPr>
        <w:t>Monday and Wednesday from 7:30 am – 7:00 pm, Tuesday and Thursday from 7:30 am – 4:30 pm, and on Friday from 7:30 am – 12:15 pm.  The tentative hours for the LRC on the Sparks Campus are Monday – Thursday from 7:30 am – 4:30 pm and on Friday from 7:30 am – 11:00 am. Hours may change due to evening enrollment numbers.</w:t>
      </w:r>
      <w:r w:rsidRPr="00EE58B0">
        <w:rPr>
          <w:rFonts w:ascii="Verdana" w:hAnsi="Verdana"/>
          <w:sz w:val="20"/>
          <w:szCs w:val="20"/>
        </w:rPr>
        <w:t xml:space="preserve"> </w:t>
      </w:r>
    </w:p>
    <w:p w14:paraId="36B1F20A" w14:textId="77777777" w:rsidR="00EC23AC" w:rsidRPr="00EE58B0" w:rsidRDefault="00EC23AC" w:rsidP="00EC23AC">
      <w:pPr>
        <w:rPr>
          <w:rFonts w:ascii="Verdana" w:hAnsi="Verdana"/>
          <w:b/>
          <w:sz w:val="20"/>
          <w:szCs w:val="20"/>
        </w:rPr>
      </w:pPr>
      <w:r w:rsidRPr="00EE58B0">
        <w:rPr>
          <w:rFonts w:ascii="Verdana" w:hAnsi="Verdana"/>
          <w:b/>
          <w:sz w:val="20"/>
          <w:szCs w:val="20"/>
        </w:rPr>
        <w:t>On-Site Services</w:t>
      </w:r>
    </w:p>
    <w:p w14:paraId="639F3B9A"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In</w:t>
      </w:r>
      <w:r w:rsidR="00D14D9B">
        <w:rPr>
          <w:rFonts w:ascii="Verdana" w:hAnsi="Verdana"/>
          <w:sz w:val="20"/>
          <w:szCs w:val="20"/>
        </w:rPr>
        <w:t>-</w:t>
      </w:r>
      <w:r w:rsidRPr="00EE58B0">
        <w:rPr>
          <w:rFonts w:ascii="Verdana" w:hAnsi="Verdana"/>
          <w:sz w:val="20"/>
          <w:szCs w:val="20"/>
        </w:rPr>
        <w:t xml:space="preserve">person services will be provided on the Wallace and Sparks Campuses. </w:t>
      </w:r>
    </w:p>
    <w:p w14:paraId="6EBE7835"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Signage will be place at approved entrances.</w:t>
      </w:r>
    </w:p>
    <w:p w14:paraId="1C166D5C"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Hand sanitizing stations will be placed at each entrance.</w:t>
      </w:r>
    </w:p>
    <w:p w14:paraId="236E2FAD"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The number of students allowed in each campus library will be limited to comply with social distancing recommendations.</w:t>
      </w:r>
    </w:p>
    <w:p w14:paraId="5527BDBD"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Laminated signs and stickers are placed at each table or computer stations to ensure proper social distancing.</w:t>
      </w:r>
    </w:p>
    <w:p w14:paraId="70A6D6D8"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 xml:space="preserve">Students and staff will wear a mask when interacting with other individuals or in communal spaces. </w:t>
      </w:r>
    </w:p>
    <w:p w14:paraId="4B8D1ED8"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The stacks will be closed to students; however, students may reserve a book for check out using the online library catalog as found on the college website.  Staff will pull the books and have them available at the front desk or for curbside pickup.</w:t>
      </w:r>
    </w:p>
    <w:p w14:paraId="7FE52067"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Returned items will be placed in quarantine for one week before they are available for student use.</w:t>
      </w:r>
    </w:p>
    <w:p w14:paraId="14190AC1"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Study rooms will be available for single users by appointment.</w:t>
      </w:r>
    </w:p>
    <w:p w14:paraId="1FBE40FE"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All campus libraries will be closed for community public use.  Interlibrary loans will continue to be honored to cooperating libraries.</w:t>
      </w:r>
    </w:p>
    <w:p w14:paraId="60D0108F" w14:textId="77777777" w:rsidR="00EC23AC" w:rsidRPr="00EE58B0" w:rsidRDefault="00EC23AC" w:rsidP="00EC23AC">
      <w:pPr>
        <w:rPr>
          <w:rFonts w:ascii="Verdana" w:hAnsi="Verdana"/>
          <w:b/>
          <w:sz w:val="20"/>
          <w:szCs w:val="20"/>
        </w:rPr>
      </w:pPr>
      <w:r w:rsidRPr="00EE58B0">
        <w:rPr>
          <w:rFonts w:ascii="Verdana" w:hAnsi="Verdana"/>
          <w:b/>
          <w:sz w:val="20"/>
          <w:szCs w:val="20"/>
        </w:rPr>
        <w:t>Virtual Services</w:t>
      </w:r>
    </w:p>
    <w:p w14:paraId="2918384F"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Online library orientation is available for students on the college website.</w:t>
      </w:r>
    </w:p>
    <w:p w14:paraId="2134F9EE"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Reference assistance will be provided through the “Ask a Librarian” link on the college website</w:t>
      </w:r>
    </w:p>
    <w:p w14:paraId="0864E107"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Students may request resources using the online library catalog as found on the college website.</w:t>
      </w:r>
    </w:p>
    <w:p w14:paraId="21197A8C"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Information regarding library services will be provided in each course through Blackboard.</w:t>
      </w:r>
    </w:p>
    <w:p w14:paraId="697F1EC1"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Curbside services will be available for all students.  Students will call the library once they are on campus and a library employee will take the items to the student’s vehicle and/or accept returned items.</w:t>
      </w:r>
    </w:p>
    <w:p w14:paraId="4CCBC068"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Study rooms will be available for single users by appointment.</w:t>
      </w:r>
    </w:p>
    <w:p w14:paraId="3FA13E02" w14:textId="77777777" w:rsidR="00EC23AC" w:rsidRPr="00EE58B0" w:rsidRDefault="00EC23AC" w:rsidP="00EC23AC">
      <w:pPr>
        <w:rPr>
          <w:rFonts w:ascii="Verdana" w:hAnsi="Verdana"/>
          <w:b/>
          <w:sz w:val="20"/>
          <w:szCs w:val="20"/>
        </w:rPr>
      </w:pPr>
      <w:r w:rsidRPr="00EE58B0">
        <w:rPr>
          <w:rFonts w:ascii="Verdana" w:hAnsi="Verdana"/>
          <w:b/>
          <w:sz w:val="20"/>
          <w:szCs w:val="20"/>
        </w:rPr>
        <w:t>Cleaning</w:t>
      </w:r>
    </w:p>
    <w:p w14:paraId="27D49F9B" w14:textId="77777777" w:rsidR="00EC23AC" w:rsidRPr="00EE58B0" w:rsidRDefault="00EC23AC" w:rsidP="00C36FC4">
      <w:pPr>
        <w:pStyle w:val="ListParagraph"/>
        <w:numPr>
          <w:ilvl w:val="0"/>
          <w:numId w:val="37"/>
        </w:numPr>
        <w:rPr>
          <w:rFonts w:ascii="Verdana" w:hAnsi="Verdana"/>
          <w:sz w:val="20"/>
          <w:szCs w:val="20"/>
        </w:rPr>
      </w:pPr>
      <w:r w:rsidRPr="00EE58B0">
        <w:rPr>
          <w:rFonts w:ascii="Verdana" w:hAnsi="Verdana"/>
          <w:sz w:val="20"/>
          <w:szCs w:val="20"/>
        </w:rPr>
        <w:t>Staff will clean tables and keyboards after a student leaves the area.</w:t>
      </w:r>
    </w:p>
    <w:p w14:paraId="22FBBEB9" w14:textId="77777777" w:rsidR="00EC23AC" w:rsidRDefault="00EC23AC" w:rsidP="00C36FC4">
      <w:pPr>
        <w:pStyle w:val="ListParagraph"/>
        <w:numPr>
          <w:ilvl w:val="0"/>
          <w:numId w:val="37"/>
        </w:numPr>
        <w:rPr>
          <w:rFonts w:ascii="Verdana" w:hAnsi="Verdana"/>
          <w:sz w:val="20"/>
          <w:szCs w:val="20"/>
        </w:rPr>
      </w:pPr>
      <w:r w:rsidRPr="00EE58B0">
        <w:rPr>
          <w:rFonts w:ascii="Verdana" w:hAnsi="Verdana"/>
          <w:sz w:val="20"/>
          <w:szCs w:val="20"/>
        </w:rPr>
        <w:t>Both libraries will close from 1:00 – 2:00 pm Monday – Thursday for sanitizing (fogging).</w:t>
      </w:r>
    </w:p>
    <w:p w14:paraId="1116AF5B" w14:textId="77777777" w:rsidR="00FB6507" w:rsidRDefault="00FB6507" w:rsidP="00FB6507">
      <w:pPr>
        <w:jc w:val="center"/>
        <w:rPr>
          <w:rFonts w:ascii="Verdana" w:hAnsi="Verdana"/>
          <w:b/>
          <w:sz w:val="20"/>
          <w:szCs w:val="20"/>
          <w:u w:val="single"/>
        </w:rPr>
      </w:pPr>
      <w:r w:rsidRPr="00914DD9">
        <w:rPr>
          <w:rFonts w:ascii="Verdana" w:hAnsi="Verdana"/>
          <w:b/>
          <w:sz w:val="20"/>
          <w:szCs w:val="20"/>
          <w:u w:val="single"/>
        </w:rPr>
        <w:t>Student Services</w:t>
      </w:r>
    </w:p>
    <w:p w14:paraId="2E51FD3E" w14:textId="77777777" w:rsidR="00FB6507" w:rsidRDefault="00FB6507" w:rsidP="00CD3F50">
      <w:pPr>
        <w:ind w:firstLine="720"/>
        <w:rPr>
          <w:rFonts w:ascii="Verdana" w:hAnsi="Verdana"/>
          <w:b/>
          <w:sz w:val="20"/>
          <w:szCs w:val="20"/>
        </w:rPr>
      </w:pPr>
      <w:r>
        <w:rPr>
          <w:rFonts w:ascii="Verdana" w:hAnsi="Verdana"/>
          <w:sz w:val="20"/>
          <w:szCs w:val="20"/>
        </w:rPr>
        <w:t xml:space="preserve">The operational plan for Student Services is presented in the table format with each department identified. Departmental procedures, protocols, communication plans, and accommodations are provided. </w:t>
      </w:r>
      <w:r w:rsidR="00F404BB">
        <w:rPr>
          <w:rFonts w:ascii="Verdana" w:hAnsi="Verdana"/>
          <w:sz w:val="20"/>
          <w:szCs w:val="20"/>
        </w:rPr>
        <w:t>Table 1 follows:</w:t>
      </w:r>
    </w:p>
    <w:p w14:paraId="1A6CFC6E" w14:textId="77777777" w:rsidR="00F404BB" w:rsidRDefault="00F404BB" w:rsidP="00F404BB">
      <w:pPr>
        <w:pStyle w:val="Caption"/>
        <w:keepNext/>
      </w:pPr>
      <w:r>
        <w:t xml:space="preserve">Table </w:t>
      </w:r>
      <w:r w:rsidR="00C127DB">
        <w:fldChar w:fldCharType="begin"/>
      </w:r>
      <w:r w:rsidR="00C127DB">
        <w:instrText xml:space="preserve"> SEQ Table \* ARABIC </w:instrText>
      </w:r>
      <w:r w:rsidR="00C127DB">
        <w:fldChar w:fldCharType="separate"/>
      </w:r>
      <w:r w:rsidR="00843AA9">
        <w:rPr>
          <w:noProof/>
        </w:rPr>
        <w:t>2</w:t>
      </w:r>
      <w:r w:rsidR="00C127DB">
        <w:rPr>
          <w:noProof/>
        </w:rPr>
        <w:fldChar w:fldCharType="end"/>
      </w:r>
      <w:r>
        <w:t>: Student Services Operational Plan</w:t>
      </w:r>
    </w:p>
    <w:tbl>
      <w:tblPr>
        <w:tblStyle w:val="TableGrid1"/>
        <w:tblW w:w="11160" w:type="dxa"/>
        <w:tblInd w:w="-815" w:type="dxa"/>
        <w:tblLook w:val="04A0" w:firstRow="1" w:lastRow="0" w:firstColumn="1" w:lastColumn="0" w:noHBand="0" w:noVBand="1"/>
      </w:tblPr>
      <w:tblGrid>
        <w:gridCol w:w="3600"/>
        <w:gridCol w:w="3549"/>
        <w:gridCol w:w="4011"/>
      </w:tblGrid>
      <w:tr w:rsidR="001F75EA" w:rsidRPr="001F75EA" w14:paraId="4BDE813B" w14:textId="77777777" w:rsidTr="003E67AE">
        <w:trPr>
          <w:tblHeader/>
        </w:trPr>
        <w:tc>
          <w:tcPr>
            <w:tcW w:w="3600" w:type="dxa"/>
            <w:shd w:val="clear" w:color="auto" w:fill="BF8F00" w:themeFill="accent4" w:themeFillShade="BF"/>
          </w:tcPr>
          <w:p w14:paraId="621CD7AF" w14:textId="77777777" w:rsidR="001F75EA" w:rsidRPr="001F75EA" w:rsidRDefault="000A4A4A" w:rsidP="001F75EA">
            <w:pPr>
              <w:jc w:val="center"/>
              <w:rPr>
                <w:rFonts w:ascii="Verdana" w:hAnsi="Verdana"/>
                <w:b/>
                <w:sz w:val="20"/>
                <w:szCs w:val="20"/>
              </w:rPr>
            </w:pPr>
            <w:r>
              <w:rPr>
                <w:rFonts w:ascii="Verdana" w:hAnsi="Verdana"/>
                <w:b/>
                <w:sz w:val="20"/>
                <w:szCs w:val="20"/>
              </w:rPr>
              <w:t>Departmental Procedures</w:t>
            </w:r>
          </w:p>
        </w:tc>
        <w:tc>
          <w:tcPr>
            <w:tcW w:w="3549" w:type="dxa"/>
            <w:shd w:val="clear" w:color="auto" w:fill="BF8F00" w:themeFill="accent4" w:themeFillShade="BF"/>
          </w:tcPr>
          <w:p w14:paraId="078B389B" w14:textId="77777777" w:rsidR="001F75EA" w:rsidRPr="001F75EA" w:rsidRDefault="001F75EA" w:rsidP="000A4A4A">
            <w:pPr>
              <w:jc w:val="center"/>
              <w:rPr>
                <w:rFonts w:ascii="Verdana" w:hAnsi="Verdana"/>
                <w:b/>
                <w:sz w:val="20"/>
                <w:szCs w:val="20"/>
              </w:rPr>
            </w:pPr>
            <w:r w:rsidRPr="001F75EA">
              <w:rPr>
                <w:rFonts w:ascii="Verdana" w:hAnsi="Verdana"/>
                <w:b/>
                <w:sz w:val="20"/>
                <w:szCs w:val="20"/>
              </w:rPr>
              <w:t>Safety Protocol</w:t>
            </w:r>
            <w:r w:rsidR="000A4A4A">
              <w:rPr>
                <w:rFonts w:ascii="Verdana" w:hAnsi="Verdana"/>
                <w:b/>
                <w:sz w:val="20"/>
                <w:szCs w:val="20"/>
              </w:rPr>
              <w:t>s</w:t>
            </w:r>
            <w:r w:rsidRPr="001F75EA">
              <w:rPr>
                <w:rFonts w:ascii="Verdana" w:hAnsi="Verdana"/>
                <w:b/>
                <w:sz w:val="20"/>
                <w:szCs w:val="20"/>
              </w:rPr>
              <w:t xml:space="preserve"> </w:t>
            </w:r>
          </w:p>
        </w:tc>
        <w:tc>
          <w:tcPr>
            <w:tcW w:w="4011" w:type="dxa"/>
            <w:shd w:val="clear" w:color="auto" w:fill="BF8F00" w:themeFill="accent4" w:themeFillShade="BF"/>
          </w:tcPr>
          <w:p w14:paraId="03075898" w14:textId="77777777" w:rsidR="001F75EA" w:rsidRPr="001F75EA" w:rsidRDefault="001F75EA" w:rsidP="001F75EA">
            <w:pPr>
              <w:jc w:val="center"/>
              <w:rPr>
                <w:rFonts w:ascii="Verdana" w:hAnsi="Verdana"/>
                <w:b/>
                <w:sz w:val="20"/>
                <w:szCs w:val="20"/>
              </w:rPr>
            </w:pPr>
            <w:r w:rsidRPr="001F75EA">
              <w:rPr>
                <w:rFonts w:ascii="Verdana" w:hAnsi="Verdana"/>
                <w:b/>
                <w:sz w:val="20"/>
                <w:szCs w:val="20"/>
              </w:rPr>
              <w:t>Communication Plan</w:t>
            </w:r>
            <w:r w:rsidR="000A4A4A">
              <w:rPr>
                <w:rFonts w:ascii="Verdana" w:hAnsi="Verdana"/>
                <w:b/>
                <w:sz w:val="20"/>
                <w:szCs w:val="20"/>
              </w:rPr>
              <w:t>s</w:t>
            </w:r>
            <w:r w:rsidRPr="001F75EA">
              <w:rPr>
                <w:rFonts w:ascii="Verdana" w:hAnsi="Verdana"/>
                <w:b/>
                <w:sz w:val="20"/>
                <w:szCs w:val="20"/>
              </w:rPr>
              <w:t xml:space="preserve"> and Accommodations</w:t>
            </w:r>
          </w:p>
        </w:tc>
      </w:tr>
      <w:tr w:rsidR="001F75EA" w:rsidRPr="001F75EA" w14:paraId="40545A6C" w14:textId="77777777" w:rsidTr="003E67AE">
        <w:tc>
          <w:tcPr>
            <w:tcW w:w="11160" w:type="dxa"/>
            <w:gridSpan w:val="3"/>
            <w:shd w:val="clear" w:color="auto" w:fill="FFF2CC" w:themeFill="accent4" w:themeFillTint="33"/>
          </w:tcPr>
          <w:p w14:paraId="32108F40" w14:textId="77777777" w:rsidR="001F75EA" w:rsidRPr="001F75EA" w:rsidRDefault="001F75EA" w:rsidP="001F75EA">
            <w:pPr>
              <w:rPr>
                <w:rFonts w:ascii="Verdana" w:hAnsi="Verdana"/>
                <w:b/>
                <w:sz w:val="20"/>
                <w:szCs w:val="20"/>
              </w:rPr>
            </w:pPr>
            <w:r w:rsidRPr="001F75EA">
              <w:rPr>
                <w:rFonts w:ascii="Verdana" w:hAnsi="Verdana"/>
                <w:b/>
                <w:sz w:val="20"/>
                <w:szCs w:val="20"/>
              </w:rPr>
              <w:t>Counseling and Advising</w:t>
            </w:r>
          </w:p>
        </w:tc>
      </w:tr>
      <w:tr w:rsidR="001F75EA" w:rsidRPr="001F75EA" w14:paraId="0198C05F" w14:textId="77777777" w:rsidTr="007A5A59">
        <w:trPr>
          <w:trHeight w:val="2105"/>
        </w:trPr>
        <w:tc>
          <w:tcPr>
            <w:tcW w:w="3600" w:type="dxa"/>
          </w:tcPr>
          <w:p w14:paraId="7F1DC8B5" w14:textId="77777777" w:rsidR="001F75EA" w:rsidRPr="001F75EA" w:rsidRDefault="001F75EA" w:rsidP="00283470">
            <w:pPr>
              <w:numPr>
                <w:ilvl w:val="0"/>
                <w:numId w:val="22"/>
              </w:numPr>
              <w:ind w:left="161" w:hanging="288"/>
              <w:contextualSpacing/>
              <w:rPr>
                <w:rFonts w:ascii="Verdana" w:hAnsi="Verdana"/>
                <w:sz w:val="20"/>
                <w:szCs w:val="20"/>
              </w:rPr>
            </w:pPr>
            <w:r w:rsidRPr="001F75EA">
              <w:rPr>
                <w:rFonts w:ascii="Verdana" w:hAnsi="Verdana"/>
                <w:sz w:val="20"/>
                <w:szCs w:val="20"/>
              </w:rPr>
              <w:t xml:space="preserve">Continue the delivery of services </w:t>
            </w:r>
            <w:r w:rsidR="00E628AD">
              <w:rPr>
                <w:rFonts w:ascii="Verdana" w:hAnsi="Verdana"/>
                <w:sz w:val="20"/>
                <w:szCs w:val="20"/>
              </w:rPr>
              <w:t xml:space="preserve">in </w:t>
            </w:r>
            <w:r w:rsidRPr="001F75EA">
              <w:rPr>
                <w:rFonts w:ascii="Verdana" w:hAnsi="Verdana"/>
                <w:sz w:val="20"/>
                <w:szCs w:val="20"/>
              </w:rPr>
              <w:t>the office. Practice staggered schedule of staff personnel</w:t>
            </w:r>
            <w:r w:rsidR="00283470">
              <w:rPr>
                <w:rFonts w:ascii="Verdana" w:hAnsi="Verdana"/>
                <w:sz w:val="20"/>
                <w:szCs w:val="20"/>
              </w:rPr>
              <w:t xml:space="preserve"> when necessary</w:t>
            </w:r>
            <w:r w:rsidRPr="001F75EA">
              <w:rPr>
                <w:rFonts w:ascii="Verdana" w:hAnsi="Verdana"/>
                <w:sz w:val="20"/>
                <w:szCs w:val="20"/>
              </w:rPr>
              <w:t xml:space="preserve"> to minimize ongoing contact</w:t>
            </w:r>
            <w:r w:rsidR="009920ED">
              <w:rPr>
                <w:rFonts w:ascii="Verdana" w:hAnsi="Verdana"/>
                <w:sz w:val="20"/>
                <w:szCs w:val="20"/>
              </w:rPr>
              <w:t xml:space="preserve"> </w:t>
            </w:r>
          </w:p>
        </w:tc>
        <w:tc>
          <w:tcPr>
            <w:tcW w:w="3549" w:type="dxa"/>
          </w:tcPr>
          <w:p w14:paraId="34A9C20A"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Practice social distancing within the department by both students and staff. </w:t>
            </w:r>
          </w:p>
          <w:p w14:paraId="6F85BDE4"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Exercise 6-15-48 rule with students (6 feet apart </w:t>
            </w:r>
            <w:r w:rsidR="009920ED">
              <w:rPr>
                <w:rFonts w:ascii="Verdana" w:hAnsi="Verdana"/>
                <w:sz w:val="20"/>
                <w:szCs w:val="20"/>
              </w:rPr>
              <w:t>at all times</w:t>
            </w:r>
            <w:r w:rsidRPr="001F75EA">
              <w:rPr>
                <w:rFonts w:ascii="Verdana" w:hAnsi="Verdana"/>
                <w:sz w:val="20"/>
                <w:szCs w:val="20"/>
              </w:rPr>
              <w:t xml:space="preserve">, </w:t>
            </w:r>
            <w:r w:rsidR="009920ED">
              <w:rPr>
                <w:rFonts w:ascii="Verdana" w:hAnsi="Verdana"/>
                <w:sz w:val="20"/>
                <w:szCs w:val="20"/>
              </w:rPr>
              <w:t xml:space="preserve">limit </w:t>
            </w:r>
            <w:r w:rsidR="003C70DF">
              <w:rPr>
                <w:rFonts w:ascii="Verdana" w:hAnsi="Verdana"/>
                <w:sz w:val="20"/>
                <w:szCs w:val="20"/>
              </w:rPr>
              <w:t>interactions to 15 minutes or less for in person communication</w:t>
            </w:r>
            <w:r w:rsidRPr="001F75EA">
              <w:rPr>
                <w:rFonts w:ascii="Verdana" w:hAnsi="Verdana"/>
                <w:sz w:val="20"/>
                <w:szCs w:val="20"/>
              </w:rPr>
              <w:t>, and the individual must acknowledge that he or she has remained free of anyone who has symptoms of COVID-19 within the last 48 hours.)</w:t>
            </w:r>
          </w:p>
          <w:p w14:paraId="78D2BFDF"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Before a face</w:t>
            </w:r>
            <w:r w:rsidR="001C219C">
              <w:rPr>
                <w:rFonts w:ascii="Verdana" w:hAnsi="Verdana"/>
                <w:sz w:val="20"/>
                <w:szCs w:val="20"/>
              </w:rPr>
              <w:t>-</w:t>
            </w:r>
            <w:r w:rsidRPr="001F75EA">
              <w:rPr>
                <w:rFonts w:ascii="Verdana" w:hAnsi="Verdana"/>
                <w:sz w:val="20"/>
                <w:szCs w:val="20"/>
              </w:rPr>
              <w:t>to</w:t>
            </w:r>
            <w:r w:rsidR="001C219C">
              <w:rPr>
                <w:rFonts w:ascii="Verdana" w:hAnsi="Verdana"/>
                <w:sz w:val="20"/>
                <w:szCs w:val="20"/>
              </w:rPr>
              <w:t>-</w:t>
            </w:r>
            <w:r w:rsidRPr="001F75EA">
              <w:rPr>
                <w:rFonts w:ascii="Verdana" w:hAnsi="Verdana"/>
                <w:sz w:val="20"/>
                <w:szCs w:val="20"/>
              </w:rPr>
              <w:t>face meeting occurs with any student, the staff will request student to conduct a self-assessment using the guidelines specified by the Mayo Clinic.</w:t>
            </w:r>
          </w:p>
          <w:p w14:paraId="4817CB84" w14:textId="77777777" w:rsidR="001F75EA" w:rsidRPr="001F75EA" w:rsidRDefault="00C127DB" w:rsidP="001F75EA">
            <w:pPr>
              <w:ind w:left="161" w:hanging="288"/>
              <w:contextualSpacing/>
              <w:jc w:val="center"/>
              <w:rPr>
                <w:rFonts w:ascii="Verdana" w:hAnsi="Verdana"/>
                <w:sz w:val="20"/>
                <w:szCs w:val="20"/>
              </w:rPr>
            </w:pPr>
            <w:hyperlink r:id="rId19" w:history="1">
              <w:r w:rsidR="001F75EA" w:rsidRPr="001F75EA">
                <w:rPr>
                  <w:rFonts w:ascii="Verdana" w:hAnsi="Verdana"/>
                  <w:color w:val="0563C1"/>
                  <w:sz w:val="20"/>
                  <w:szCs w:val="20"/>
                  <w:u w:val="single"/>
                </w:rPr>
                <w:t>COVID  -19 Self-Assessment Tool</w:t>
              </w:r>
            </w:hyperlink>
          </w:p>
          <w:p w14:paraId="53E76A62" w14:textId="77777777" w:rsidR="001F75EA" w:rsidRPr="001F75EA" w:rsidRDefault="001F75EA" w:rsidP="001F75EA">
            <w:pPr>
              <w:ind w:left="161" w:hanging="288"/>
              <w:rPr>
                <w:rFonts w:ascii="Verdana" w:hAnsi="Verdana"/>
                <w:sz w:val="20"/>
                <w:szCs w:val="20"/>
              </w:rPr>
            </w:pPr>
          </w:p>
          <w:p w14:paraId="6FE90CDD"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Staff will meet students in designated areas.  These areas will receive scheduled deep cleaning </w:t>
            </w:r>
            <w:r w:rsidR="00283470">
              <w:rPr>
                <w:rFonts w:ascii="Verdana" w:hAnsi="Verdana"/>
                <w:sz w:val="20"/>
                <w:szCs w:val="20"/>
              </w:rPr>
              <w:t>periodically.</w:t>
            </w:r>
          </w:p>
          <w:p w14:paraId="5A9F5D44"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Students will have access to masks and hand sanitizer within these designated areas.</w:t>
            </w:r>
          </w:p>
          <w:p w14:paraId="2EC9D198"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Maintenance staff will mark lines for office areas with a designated sign showing where students can sit or stand to emphasis the proper social distancing when waiting or receiving service from staff. </w:t>
            </w:r>
          </w:p>
          <w:p w14:paraId="0F7A9089"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Staff will wear a mask while encouraging the students to wear his/her mask when receiving services.</w:t>
            </w:r>
          </w:p>
        </w:tc>
        <w:tc>
          <w:tcPr>
            <w:tcW w:w="4011" w:type="dxa"/>
          </w:tcPr>
          <w:p w14:paraId="6C0782DA"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Continue to promote the health and safety of staff and students as a paramount concern for administrators.</w:t>
            </w:r>
          </w:p>
          <w:p w14:paraId="7733D00A" w14:textId="77777777" w:rsidR="001F75EA" w:rsidRPr="001F75EA" w:rsidRDefault="00C3546F" w:rsidP="00C36FC4">
            <w:pPr>
              <w:numPr>
                <w:ilvl w:val="0"/>
                <w:numId w:val="22"/>
              </w:numPr>
              <w:ind w:left="161" w:hanging="288"/>
              <w:contextualSpacing/>
              <w:rPr>
                <w:rFonts w:ascii="Verdana" w:hAnsi="Verdana"/>
                <w:sz w:val="20"/>
                <w:szCs w:val="20"/>
              </w:rPr>
            </w:pPr>
            <w:r>
              <w:rPr>
                <w:rFonts w:ascii="Verdana" w:hAnsi="Verdana"/>
                <w:sz w:val="20"/>
                <w:szCs w:val="20"/>
              </w:rPr>
              <w:t>Use</w:t>
            </w:r>
            <w:r w:rsidRPr="001F75EA">
              <w:rPr>
                <w:rFonts w:ascii="Verdana" w:hAnsi="Verdana"/>
                <w:sz w:val="20"/>
                <w:szCs w:val="20"/>
              </w:rPr>
              <w:t xml:space="preserve"> </w:t>
            </w:r>
            <w:r w:rsidR="001F75EA" w:rsidRPr="001F75EA">
              <w:rPr>
                <w:rFonts w:ascii="Verdana" w:hAnsi="Verdana"/>
                <w:sz w:val="20"/>
                <w:szCs w:val="20"/>
              </w:rPr>
              <w:t xml:space="preserve">short links like </w:t>
            </w:r>
            <w:hyperlink r:id="rId20" w:history="1">
              <w:r w:rsidR="001F75EA" w:rsidRPr="001F75EA">
                <w:rPr>
                  <w:rFonts w:ascii="Verdana" w:hAnsi="Verdana"/>
                  <w:color w:val="0563C1"/>
                  <w:sz w:val="20"/>
                  <w:szCs w:val="20"/>
                  <w:u w:val="single"/>
                </w:rPr>
                <w:t>www.edu/stuemail</w:t>
              </w:r>
            </w:hyperlink>
            <w:r w:rsidR="001F75EA" w:rsidRPr="001F75EA">
              <w:rPr>
                <w:rFonts w:ascii="Verdana" w:hAnsi="Verdana"/>
                <w:sz w:val="20"/>
                <w:szCs w:val="20"/>
              </w:rPr>
              <w:t xml:space="preserve"> for easier access to the different communication platforms like emails and videoconferencing using TEAMS from the students’ online browsers.</w:t>
            </w:r>
          </w:p>
          <w:p w14:paraId="19C110BD"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Provide access under Quick Links to virtual appointments as the primary tool for students to contact staff. </w:t>
            </w:r>
          </w:p>
          <w:p w14:paraId="1EABD4F0" w14:textId="77777777" w:rsidR="001F75EA" w:rsidRPr="001F75EA" w:rsidRDefault="00C127DB" w:rsidP="001F75EA">
            <w:pPr>
              <w:ind w:left="161"/>
              <w:contextualSpacing/>
              <w:jc w:val="center"/>
              <w:rPr>
                <w:rFonts w:ascii="Verdana" w:hAnsi="Verdana"/>
                <w:color w:val="0563C1"/>
                <w:sz w:val="20"/>
                <w:szCs w:val="20"/>
                <w:u w:val="single"/>
              </w:rPr>
            </w:pPr>
            <w:hyperlink r:id="rId21" w:history="1">
              <w:r w:rsidR="001F75EA" w:rsidRPr="001F75EA">
                <w:rPr>
                  <w:rFonts w:ascii="Verdana" w:hAnsi="Verdana"/>
                  <w:color w:val="0563C1"/>
                  <w:sz w:val="20"/>
                  <w:szCs w:val="20"/>
                  <w:u w:val="single"/>
                </w:rPr>
                <w:t>Book A Reservation</w:t>
              </w:r>
            </w:hyperlink>
          </w:p>
          <w:p w14:paraId="4114D075"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College website will provide updates with the latest COVID guidance for staff to direct students.</w:t>
            </w:r>
          </w:p>
          <w:p w14:paraId="568DE71A"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Continue to provide online videos that promote the health and welfare of both students and staff during this pandemic.</w:t>
            </w:r>
          </w:p>
          <w:p w14:paraId="1CE7BF0B" w14:textId="77777777" w:rsidR="001F75EA" w:rsidRPr="001F75EA" w:rsidRDefault="001F75EA" w:rsidP="00111AB6">
            <w:pPr>
              <w:numPr>
                <w:ilvl w:val="0"/>
                <w:numId w:val="22"/>
              </w:numPr>
              <w:ind w:left="161" w:hanging="288"/>
              <w:contextualSpacing/>
              <w:rPr>
                <w:rFonts w:ascii="Verdana" w:hAnsi="Verdana"/>
                <w:sz w:val="20"/>
                <w:szCs w:val="20"/>
              </w:rPr>
            </w:pPr>
            <w:r w:rsidRPr="001F75EA">
              <w:rPr>
                <w:rFonts w:ascii="Verdana" w:hAnsi="Verdana"/>
                <w:sz w:val="20"/>
                <w:szCs w:val="20"/>
              </w:rPr>
              <w:t xml:space="preserve">Conduct student survey </w:t>
            </w:r>
            <w:r w:rsidR="00644A2E">
              <w:rPr>
                <w:rFonts w:ascii="Verdana" w:hAnsi="Verdana"/>
                <w:sz w:val="20"/>
                <w:szCs w:val="20"/>
              </w:rPr>
              <w:t xml:space="preserve">Spring </w:t>
            </w:r>
            <w:r w:rsidR="003C70DF">
              <w:rPr>
                <w:rFonts w:ascii="Verdana" w:hAnsi="Verdana"/>
                <w:sz w:val="20"/>
                <w:szCs w:val="20"/>
              </w:rPr>
              <w:t xml:space="preserve">2021 </w:t>
            </w:r>
            <w:r w:rsidRPr="001F75EA">
              <w:rPr>
                <w:rFonts w:ascii="Verdana" w:hAnsi="Verdana"/>
                <w:sz w:val="20"/>
                <w:szCs w:val="20"/>
              </w:rPr>
              <w:t xml:space="preserve">to gather information to adjust accommodations and/or ways to meet students’ needs. </w:t>
            </w:r>
          </w:p>
        </w:tc>
      </w:tr>
      <w:tr w:rsidR="001F75EA" w:rsidRPr="001F75EA" w14:paraId="3B7A5F32" w14:textId="77777777" w:rsidTr="003E67AE">
        <w:tc>
          <w:tcPr>
            <w:tcW w:w="11160" w:type="dxa"/>
            <w:gridSpan w:val="3"/>
            <w:shd w:val="clear" w:color="auto" w:fill="FFE599" w:themeFill="accent4" w:themeFillTint="66"/>
          </w:tcPr>
          <w:p w14:paraId="5C18B8E7" w14:textId="77777777" w:rsidR="001F75EA" w:rsidRPr="001F75EA" w:rsidRDefault="001F75EA" w:rsidP="001F75EA">
            <w:pPr>
              <w:rPr>
                <w:rFonts w:ascii="Verdana" w:hAnsi="Verdana"/>
                <w:b/>
                <w:sz w:val="20"/>
                <w:szCs w:val="20"/>
              </w:rPr>
            </w:pPr>
            <w:r w:rsidRPr="001F75EA">
              <w:rPr>
                <w:rFonts w:ascii="Verdana" w:hAnsi="Verdana"/>
                <w:b/>
                <w:sz w:val="20"/>
                <w:szCs w:val="20"/>
              </w:rPr>
              <w:t>Disabilities Services</w:t>
            </w:r>
          </w:p>
        </w:tc>
      </w:tr>
      <w:tr w:rsidR="001F75EA" w:rsidRPr="001F75EA" w14:paraId="3332CE70" w14:textId="77777777" w:rsidTr="003E67AE">
        <w:tc>
          <w:tcPr>
            <w:tcW w:w="3600" w:type="dxa"/>
          </w:tcPr>
          <w:p w14:paraId="60A2C7F8" w14:textId="77777777" w:rsidR="001F75EA" w:rsidRPr="001F75EA" w:rsidRDefault="001F75EA" w:rsidP="00C36FC4">
            <w:pPr>
              <w:numPr>
                <w:ilvl w:val="0"/>
                <w:numId w:val="23"/>
              </w:numPr>
              <w:ind w:left="240" w:hanging="240"/>
              <w:contextualSpacing/>
              <w:rPr>
                <w:rFonts w:ascii="Verdana" w:hAnsi="Verdana"/>
                <w:sz w:val="20"/>
                <w:szCs w:val="20"/>
              </w:rPr>
            </w:pPr>
            <w:r w:rsidRPr="001F75EA">
              <w:rPr>
                <w:rFonts w:ascii="Verdana" w:hAnsi="Verdana"/>
                <w:sz w:val="20"/>
                <w:szCs w:val="20"/>
              </w:rPr>
              <w:t>ADA Coordinators will accept faxes/scans of documentation to reduce traffic in office areas.</w:t>
            </w:r>
          </w:p>
          <w:p w14:paraId="5FDE67E2" w14:textId="77777777" w:rsidR="001F75EA" w:rsidRPr="001F75EA" w:rsidRDefault="001F75EA" w:rsidP="00C36FC4">
            <w:pPr>
              <w:numPr>
                <w:ilvl w:val="0"/>
                <w:numId w:val="23"/>
              </w:numPr>
              <w:ind w:left="240" w:hanging="240"/>
              <w:contextualSpacing/>
              <w:rPr>
                <w:rFonts w:ascii="Verdana" w:hAnsi="Verdana"/>
                <w:sz w:val="20"/>
                <w:szCs w:val="20"/>
              </w:rPr>
            </w:pPr>
            <w:r w:rsidRPr="001F75EA">
              <w:rPr>
                <w:rFonts w:ascii="Verdana" w:hAnsi="Verdana"/>
                <w:sz w:val="20"/>
                <w:szCs w:val="20"/>
              </w:rPr>
              <w:t>ADA testing on campus by appointment only.</w:t>
            </w:r>
          </w:p>
          <w:p w14:paraId="72442D6E" w14:textId="77777777" w:rsidR="001F75EA" w:rsidRPr="001F75EA" w:rsidRDefault="001F75EA" w:rsidP="00C36FC4">
            <w:pPr>
              <w:numPr>
                <w:ilvl w:val="0"/>
                <w:numId w:val="23"/>
              </w:numPr>
              <w:ind w:left="240" w:hanging="240"/>
              <w:contextualSpacing/>
              <w:rPr>
                <w:rFonts w:ascii="Verdana" w:hAnsi="Verdana"/>
                <w:sz w:val="20"/>
                <w:szCs w:val="20"/>
              </w:rPr>
            </w:pPr>
            <w:r w:rsidRPr="001F75EA">
              <w:rPr>
                <w:rFonts w:ascii="Verdana" w:hAnsi="Verdana"/>
                <w:sz w:val="20"/>
                <w:szCs w:val="20"/>
              </w:rPr>
              <w:t>As much as possible, test students remotely using Proctorio software to minimize volume of students in the Testing Center.</w:t>
            </w:r>
          </w:p>
        </w:tc>
        <w:tc>
          <w:tcPr>
            <w:tcW w:w="3549" w:type="dxa"/>
          </w:tcPr>
          <w:p w14:paraId="3C8FB71E" w14:textId="77777777" w:rsidR="001F75EA" w:rsidRPr="001F75EA" w:rsidRDefault="001F75EA" w:rsidP="001F75EA">
            <w:pPr>
              <w:rPr>
                <w:rFonts w:ascii="Verdana" w:hAnsi="Verdana"/>
                <w:sz w:val="20"/>
                <w:szCs w:val="20"/>
              </w:rPr>
            </w:pPr>
            <w:r w:rsidRPr="001F75EA">
              <w:rPr>
                <w:rFonts w:ascii="Verdana" w:hAnsi="Verdana"/>
                <w:sz w:val="20"/>
                <w:szCs w:val="20"/>
              </w:rPr>
              <w:t>Same as above</w:t>
            </w:r>
          </w:p>
        </w:tc>
        <w:tc>
          <w:tcPr>
            <w:tcW w:w="4011" w:type="dxa"/>
          </w:tcPr>
          <w:p w14:paraId="7070D1F0" w14:textId="77777777" w:rsidR="001F75EA" w:rsidRPr="001F75EA" w:rsidRDefault="001F75EA" w:rsidP="001F75EA">
            <w:pPr>
              <w:rPr>
                <w:rFonts w:ascii="Verdana" w:hAnsi="Verdana"/>
                <w:sz w:val="20"/>
                <w:szCs w:val="20"/>
              </w:rPr>
            </w:pPr>
            <w:r w:rsidRPr="001F75EA">
              <w:rPr>
                <w:rFonts w:ascii="Verdana" w:hAnsi="Verdana"/>
                <w:sz w:val="20"/>
                <w:szCs w:val="20"/>
              </w:rPr>
              <w:t>Same as above</w:t>
            </w:r>
          </w:p>
        </w:tc>
      </w:tr>
      <w:tr w:rsidR="001F75EA" w:rsidRPr="001F75EA" w14:paraId="3F72412B" w14:textId="77777777" w:rsidTr="003E67AE">
        <w:tc>
          <w:tcPr>
            <w:tcW w:w="11160" w:type="dxa"/>
            <w:gridSpan w:val="3"/>
            <w:shd w:val="clear" w:color="auto" w:fill="FFE599" w:themeFill="accent4" w:themeFillTint="66"/>
          </w:tcPr>
          <w:p w14:paraId="3F26680B" w14:textId="77777777" w:rsidR="001F75EA" w:rsidRPr="001F75EA" w:rsidRDefault="001F75EA" w:rsidP="001F75EA">
            <w:pPr>
              <w:rPr>
                <w:rFonts w:ascii="Verdana" w:hAnsi="Verdana"/>
                <w:b/>
                <w:sz w:val="20"/>
                <w:szCs w:val="20"/>
              </w:rPr>
            </w:pPr>
            <w:r w:rsidRPr="001F75EA">
              <w:rPr>
                <w:rFonts w:ascii="Verdana" w:hAnsi="Verdana"/>
                <w:b/>
                <w:sz w:val="20"/>
                <w:szCs w:val="20"/>
              </w:rPr>
              <w:t>Testing</w:t>
            </w:r>
          </w:p>
        </w:tc>
      </w:tr>
      <w:tr w:rsidR="001F75EA" w:rsidRPr="001F75EA" w14:paraId="2063F520" w14:textId="77777777" w:rsidTr="003E67AE">
        <w:tc>
          <w:tcPr>
            <w:tcW w:w="3600" w:type="dxa"/>
          </w:tcPr>
          <w:p w14:paraId="1D3AD9ED" w14:textId="77777777" w:rsidR="001F75EA" w:rsidRPr="001F75EA" w:rsidRDefault="001F75EA" w:rsidP="00C36FC4">
            <w:pPr>
              <w:numPr>
                <w:ilvl w:val="0"/>
                <w:numId w:val="33"/>
              </w:numPr>
              <w:ind w:left="150" w:hanging="150"/>
              <w:contextualSpacing/>
              <w:rPr>
                <w:rFonts w:ascii="Verdana" w:hAnsi="Verdana"/>
                <w:sz w:val="20"/>
                <w:szCs w:val="20"/>
              </w:rPr>
            </w:pPr>
            <w:r w:rsidRPr="001F75EA">
              <w:rPr>
                <w:rFonts w:ascii="Verdana" w:hAnsi="Verdana"/>
                <w:sz w:val="20"/>
                <w:szCs w:val="20"/>
              </w:rPr>
              <w:t xml:space="preserve"> Administer ACCUPLACER, TEAS, BIO103 Challenge Exam, CLEP, CIS146 Challenge Exam, and Ability-to-Benefit test by appointment.</w:t>
            </w:r>
          </w:p>
        </w:tc>
        <w:tc>
          <w:tcPr>
            <w:tcW w:w="3549" w:type="dxa"/>
          </w:tcPr>
          <w:p w14:paraId="75C721A0" w14:textId="77777777" w:rsidR="001F75EA" w:rsidRPr="001F75EA" w:rsidRDefault="001F75EA" w:rsidP="00C36FC4">
            <w:pPr>
              <w:numPr>
                <w:ilvl w:val="0"/>
                <w:numId w:val="24"/>
              </w:numPr>
              <w:ind w:left="211" w:hanging="211"/>
              <w:contextualSpacing/>
              <w:rPr>
                <w:rFonts w:ascii="Verdana" w:hAnsi="Verdana"/>
                <w:sz w:val="20"/>
                <w:szCs w:val="20"/>
              </w:rPr>
            </w:pPr>
            <w:r w:rsidRPr="001F75EA">
              <w:rPr>
                <w:rFonts w:ascii="Verdana" w:hAnsi="Verdana"/>
                <w:sz w:val="20"/>
                <w:szCs w:val="20"/>
              </w:rPr>
              <w:t>Testing lab will receive deep cleaning and/or fogging between testing sessions.</w:t>
            </w:r>
          </w:p>
          <w:p w14:paraId="7361F0BB" w14:textId="77777777" w:rsidR="001F75EA" w:rsidRPr="001F75EA" w:rsidRDefault="001F75EA" w:rsidP="00C36FC4">
            <w:pPr>
              <w:numPr>
                <w:ilvl w:val="0"/>
                <w:numId w:val="24"/>
              </w:numPr>
              <w:ind w:left="211" w:hanging="211"/>
              <w:contextualSpacing/>
              <w:rPr>
                <w:rFonts w:ascii="Verdana" w:hAnsi="Verdana"/>
                <w:sz w:val="20"/>
                <w:szCs w:val="20"/>
              </w:rPr>
            </w:pPr>
            <w:r w:rsidRPr="001F75EA">
              <w:rPr>
                <w:rFonts w:ascii="Verdana" w:hAnsi="Verdana"/>
                <w:sz w:val="20"/>
                <w:szCs w:val="20"/>
              </w:rPr>
              <w:t xml:space="preserve">When conducting tests, staff will wear a mask while </w:t>
            </w:r>
            <w:r w:rsidR="003C70DF">
              <w:rPr>
                <w:rFonts w:ascii="Verdana" w:hAnsi="Verdana"/>
                <w:sz w:val="20"/>
                <w:szCs w:val="20"/>
              </w:rPr>
              <w:t xml:space="preserve">requiring </w:t>
            </w:r>
            <w:r w:rsidRPr="001F75EA">
              <w:rPr>
                <w:rFonts w:ascii="Verdana" w:hAnsi="Verdana"/>
                <w:sz w:val="20"/>
                <w:szCs w:val="20"/>
              </w:rPr>
              <w:t>each student to wear his/her mask when testing in the lab.</w:t>
            </w:r>
          </w:p>
          <w:p w14:paraId="0F5D2EA5" w14:textId="77777777" w:rsidR="001F75EA" w:rsidRPr="001F75EA" w:rsidRDefault="001F75EA" w:rsidP="00C36FC4">
            <w:pPr>
              <w:numPr>
                <w:ilvl w:val="0"/>
                <w:numId w:val="24"/>
              </w:numPr>
              <w:ind w:left="211" w:hanging="211"/>
              <w:contextualSpacing/>
              <w:rPr>
                <w:rFonts w:ascii="Verdana" w:hAnsi="Verdana"/>
                <w:sz w:val="20"/>
                <w:szCs w:val="20"/>
              </w:rPr>
            </w:pPr>
            <w:r w:rsidRPr="001F75EA">
              <w:rPr>
                <w:rFonts w:ascii="Verdana" w:hAnsi="Verdana"/>
                <w:sz w:val="20"/>
                <w:szCs w:val="20"/>
              </w:rPr>
              <w:t xml:space="preserve">Maximum numbers of students testing in the lab will reflect the 6-feet distancing.  </w:t>
            </w:r>
          </w:p>
          <w:p w14:paraId="04D33B66" w14:textId="77777777" w:rsidR="001F75EA" w:rsidRDefault="001F75EA" w:rsidP="00C36FC4">
            <w:pPr>
              <w:numPr>
                <w:ilvl w:val="0"/>
                <w:numId w:val="24"/>
              </w:numPr>
              <w:ind w:left="211" w:hanging="211"/>
              <w:contextualSpacing/>
              <w:rPr>
                <w:rFonts w:ascii="Verdana" w:hAnsi="Verdana"/>
                <w:sz w:val="20"/>
                <w:szCs w:val="20"/>
              </w:rPr>
            </w:pPr>
            <w:r w:rsidRPr="001F75EA">
              <w:rPr>
                <w:rFonts w:ascii="Verdana" w:hAnsi="Verdana"/>
                <w:sz w:val="20"/>
                <w:szCs w:val="20"/>
              </w:rPr>
              <w:t xml:space="preserve">Students will have access to masks and hand sanitizer within these designated areas. </w:t>
            </w:r>
          </w:p>
          <w:p w14:paraId="369A6829" w14:textId="77777777" w:rsidR="00CD3F50" w:rsidRPr="001F75EA" w:rsidRDefault="00CD3F50" w:rsidP="00CD3F50">
            <w:pPr>
              <w:ind w:left="211"/>
              <w:contextualSpacing/>
              <w:rPr>
                <w:rFonts w:ascii="Verdana" w:hAnsi="Verdana"/>
                <w:sz w:val="20"/>
                <w:szCs w:val="20"/>
              </w:rPr>
            </w:pPr>
          </w:p>
        </w:tc>
        <w:tc>
          <w:tcPr>
            <w:tcW w:w="4011" w:type="dxa"/>
          </w:tcPr>
          <w:p w14:paraId="5C9AB7E5" w14:textId="77777777" w:rsidR="001F75EA" w:rsidRPr="001F75EA" w:rsidRDefault="001F75EA" w:rsidP="00C36FC4">
            <w:pPr>
              <w:numPr>
                <w:ilvl w:val="0"/>
                <w:numId w:val="24"/>
              </w:numPr>
              <w:ind w:left="226" w:hanging="226"/>
              <w:contextualSpacing/>
              <w:rPr>
                <w:rFonts w:ascii="Verdana" w:hAnsi="Verdana"/>
                <w:sz w:val="20"/>
                <w:szCs w:val="20"/>
              </w:rPr>
            </w:pPr>
            <w:r w:rsidRPr="001F75EA">
              <w:rPr>
                <w:rFonts w:ascii="Verdana" w:hAnsi="Verdana"/>
                <w:sz w:val="20"/>
                <w:szCs w:val="20"/>
              </w:rPr>
              <w:t>Continue to promote the health and safety of staff and students as a paramount concern for administrators.</w:t>
            </w:r>
          </w:p>
          <w:p w14:paraId="368DC593" w14:textId="77777777" w:rsidR="001F75EA" w:rsidRPr="001F75EA" w:rsidRDefault="001F75EA" w:rsidP="00C36FC4">
            <w:pPr>
              <w:numPr>
                <w:ilvl w:val="0"/>
                <w:numId w:val="24"/>
              </w:numPr>
              <w:ind w:left="226" w:hanging="226"/>
              <w:contextualSpacing/>
              <w:rPr>
                <w:rFonts w:ascii="Verdana" w:hAnsi="Verdana"/>
                <w:sz w:val="20"/>
                <w:szCs w:val="20"/>
              </w:rPr>
            </w:pPr>
            <w:r w:rsidRPr="001F75EA">
              <w:rPr>
                <w:rFonts w:ascii="Verdana" w:hAnsi="Verdana"/>
                <w:sz w:val="20"/>
                <w:szCs w:val="20"/>
              </w:rPr>
              <w:t>Erect signage emphasizing social distancing of 6 feet as the best means when testing.</w:t>
            </w:r>
          </w:p>
          <w:p w14:paraId="77E17C21" w14:textId="77777777" w:rsidR="001F75EA" w:rsidRPr="001F75EA" w:rsidRDefault="001F75EA" w:rsidP="00C36FC4">
            <w:pPr>
              <w:numPr>
                <w:ilvl w:val="0"/>
                <w:numId w:val="24"/>
              </w:numPr>
              <w:ind w:left="226" w:hanging="226"/>
              <w:contextualSpacing/>
              <w:rPr>
                <w:rFonts w:ascii="Verdana" w:hAnsi="Verdana"/>
                <w:sz w:val="20"/>
                <w:szCs w:val="20"/>
              </w:rPr>
            </w:pPr>
            <w:r w:rsidRPr="001F75EA">
              <w:rPr>
                <w:rFonts w:ascii="Verdana" w:hAnsi="Verdana"/>
                <w:sz w:val="20"/>
                <w:szCs w:val="20"/>
              </w:rPr>
              <w:t>Inform students prior to the testing sessions about the wearing of a mask and social distancing of 6 feet when they arrive on campus.</w:t>
            </w:r>
          </w:p>
        </w:tc>
      </w:tr>
      <w:tr w:rsidR="001F75EA" w:rsidRPr="001F75EA" w14:paraId="134E0152" w14:textId="77777777" w:rsidTr="003E67AE">
        <w:tc>
          <w:tcPr>
            <w:tcW w:w="11160" w:type="dxa"/>
            <w:gridSpan w:val="3"/>
            <w:shd w:val="clear" w:color="auto" w:fill="FFE599" w:themeFill="accent4" w:themeFillTint="66"/>
          </w:tcPr>
          <w:p w14:paraId="35BF9F46" w14:textId="77777777" w:rsidR="001F75EA" w:rsidRPr="001F75EA" w:rsidRDefault="001F75EA" w:rsidP="001F75EA">
            <w:pPr>
              <w:ind w:left="226" w:hanging="226"/>
              <w:rPr>
                <w:rFonts w:ascii="Verdana" w:hAnsi="Verdana"/>
                <w:b/>
                <w:sz w:val="20"/>
                <w:szCs w:val="20"/>
              </w:rPr>
            </w:pPr>
            <w:r w:rsidRPr="001F75EA">
              <w:rPr>
                <w:rFonts w:ascii="Verdana" w:hAnsi="Verdana"/>
                <w:b/>
                <w:sz w:val="20"/>
                <w:szCs w:val="20"/>
              </w:rPr>
              <w:t>Student Life</w:t>
            </w:r>
          </w:p>
        </w:tc>
      </w:tr>
      <w:tr w:rsidR="001F75EA" w:rsidRPr="001F75EA" w14:paraId="4AD5EB0A" w14:textId="77777777" w:rsidTr="003E67AE">
        <w:tc>
          <w:tcPr>
            <w:tcW w:w="3600" w:type="dxa"/>
          </w:tcPr>
          <w:p w14:paraId="329565CE" w14:textId="77777777" w:rsidR="001F75EA" w:rsidRPr="001F75EA" w:rsidRDefault="001F75EA" w:rsidP="00C36FC4">
            <w:pPr>
              <w:numPr>
                <w:ilvl w:val="0"/>
                <w:numId w:val="25"/>
              </w:numPr>
              <w:ind w:left="150" w:hanging="150"/>
              <w:contextualSpacing/>
              <w:rPr>
                <w:rFonts w:ascii="Verdana" w:hAnsi="Verdana"/>
                <w:sz w:val="20"/>
                <w:szCs w:val="20"/>
              </w:rPr>
            </w:pPr>
            <w:r w:rsidRPr="001F75EA">
              <w:rPr>
                <w:rFonts w:ascii="Verdana" w:hAnsi="Verdana"/>
                <w:sz w:val="20"/>
                <w:szCs w:val="20"/>
              </w:rPr>
              <w:t xml:space="preserve"> Conduct virtual educational workshops and webinars in lieu of on-campus student activities</w:t>
            </w:r>
            <w:r w:rsidR="00E628AD">
              <w:rPr>
                <w:rFonts w:ascii="Verdana" w:hAnsi="Verdana"/>
                <w:sz w:val="20"/>
                <w:szCs w:val="20"/>
              </w:rPr>
              <w:t xml:space="preserve"> when possible</w:t>
            </w:r>
            <w:r w:rsidRPr="001F75EA">
              <w:rPr>
                <w:rFonts w:ascii="Verdana" w:hAnsi="Verdana"/>
                <w:sz w:val="20"/>
                <w:szCs w:val="20"/>
              </w:rPr>
              <w:t>.</w:t>
            </w:r>
          </w:p>
        </w:tc>
        <w:tc>
          <w:tcPr>
            <w:tcW w:w="3549" w:type="dxa"/>
          </w:tcPr>
          <w:p w14:paraId="286F6076" w14:textId="77777777" w:rsidR="001F75EA" w:rsidRPr="001F75EA" w:rsidRDefault="00E628AD" w:rsidP="002C0C54">
            <w:pPr>
              <w:numPr>
                <w:ilvl w:val="0"/>
                <w:numId w:val="25"/>
              </w:numPr>
              <w:ind w:left="211" w:hanging="211"/>
              <w:contextualSpacing/>
              <w:rPr>
                <w:rFonts w:ascii="Verdana" w:hAnsi="Verdana"/>
                <w:sz w:val="20"/>
                <w:szCs w:val="20"/>
              </w:rPr>
            </w:pPr>
            <w:r>
              <w:rPr>
                <w:rFonts w:ascii="Verdana" w:hAnsi="Verdana"/>
                <w:sz w:val="20"/>
                <w:szCs w:val="20"/>
              </w:rPr>
              <w:t>Limit</w:t>
            </w:r>
            <w:r w:rsidR="001F75EA" w:rsidRPr="001F75EA">
              <w:rPr>
                <w:rFonts w:ascii="Verdana" w:hAnsi="Verdana"/>
                <w:sz w:val="20"/>
                <w:szCs w:val="20"/>
              </w:rPr>
              <w:t xml:space="preserve"> face</w:t>
            </w:r>
            <w:r w:rsidR="002C0C54">
              <w:rPr>
                <w:rFonts w:ascii="Verdana" w:hAnsi="Verdana"/>
                <w:sz w:val="20"/>
                <w:szCs w:val="20"/>
              </w:rPr>
              <w:t>-</w:t>
            </w:r>
            <w:r w:rsidR="001F75EA" w:rsidRPr="001F75EA">
              <w:rPr>
                <w:rFonts w:ascii="Verdana" w:hAnsi="Verdana"/>
                <w:sz w:val="20"/>
                <w:szCs w:val="20"/>
              </w:rPr>
              <w:t>to</w:t>
            </w:r>
            <w:r w:rsidR="002C0C54">
              <w:rPr>
                <w:rFonts w:ascii="Verdana" w:hAnsi="Verdana"/>
                <w:sz w:val="20"/>
                <w:szCs w:val="20"/>
              </w:rPr>
              <w:t>-</w:t>
            </w:r>
            <w:r w:rsidR="001F75EA" w:rsidRPr="001F75EA">
              <w:rPr>
                <w:rFonts w:ascii="Verdana" w:hAnsi="Verdana"/>
                <w:sz w:val="20"/>
                <w:szCs w:val="20"/>
              </w:rPr>
              <w:t>face group meetings by conducting virtual meetings to maintain ongoing communication with clubs, etc.</w:t>
            </w:r>
          </w:p>
        </w:tc>
        <w:tc>
          <w:tcPr>
            <w:tcW w:w="4011" w:type="dxa"/>
          </w:tcPr>
          <w:p w14:paraId="53D4536D" w14:textId="77777777" w:rsidR="001F75EA" w:rsidRPr="001F75EA" w:rsidRDefault="001F75EA" w:rsidP="00C36FC4">
            <w:pPr>
              <w:numPr>
                <w:ilvl w:val="0"/>
                <w:numId w:val="25"/>
              </w:numPr>
              <w:ind w:left="226" w:hanging="226"/>
              <w:contextualSpacing/>
              <w:rPr>
                <w:rFonts w:ascii="Verdana" w:hAnsi="Verdana"/>
                <w:sz w:val="20"/>
                <w:szCs w:val="20"/>
              </w:rPr>
            </w:pPr>
            <w:r w:rsidRPr="001F75EA">
              <w:rPr>
                <w:rFonts w:ascii="Verdana" w:hAnsi="Verdana"/>
                <w:sz w:val="20"/>
                <w:szCs w:val="20"/>
              </w:rPr>
              <w:t>Erect signage emphasizing social distancing of 6 feet as the best means when testing.</w:t>
            </w:r>
          </w:p>
          <w:p w14:paraId="13915E28" w14:textId="77777777" w:rsidR="001F75EA" w:rsidRPr="001F75EA" w:rsidRDefault="001F75EA" w:rsidP="00C36FC4">
            <w:pPr>
              <w:numPr>
                <w:ilvl w:val="0"/>
                <w:numId w:val="25"/>
              </w:numPr>
              <w:ind w:left="226" w:hanging="226"/>
              <w:contextualSpacing/>
              <w:rPr>
                <w:rFonts w:ascii="Verdana" w:hAnsi="Verdana"/>
                <w:sz w:val="20"/>
                <w:szCs w:val="20"/>
              </w:rPr>
            </w:pPr>
            <w:r w:rsidRPr="001F75EA">
              <w:rPr>
                <w:rFonts w:ascii="Verdana" w:hAnsi="Verdana"/>
                <w:sz w:val="20"/>
                <w:szCs w:val="20"/>
              </w:rPr>
              <w:t>Inform students prior to the test about the wearing of mask and social distancing of 6 feet.</w:t>
            </w:r>
          </w:p>
        </w:tc>
      </w:tr>
      <w:tr w:rsidR="001F75EA" w:rsidRPr="001F75EA" w14:paraId="158FB0AD" w14:textId="77777777" w:rsidTr="003E67AE">
        <w:tc>
          <w:tcPr>
            <w:tcW w:w="11160" w:type="dxa"/>
            <w:gridSpan w:val="3"/>
            <w:shd w:val="clear" w:color="auto" w:fill="FFE599" w:themeFill="accent4" w:themeFillTint="66"/>
          </w:tcPr>
          <w:p w14:paraId="0BA6B58E" w14:textId="77777777" w:rsidR="001F75EA" w:rsidRPr="001F75EA" w:rsidRDefault="001F75EA" w:rsidP="001F75EA">
            <w:pPr>
              <w:ind w:left="226" w:hanging="226"/>
              <w:rPr>
                <w:rFonts w:ascii="Verdana" w:hAnsi="Verdana"/>
                <w:b/>
                <w:sz w:val="20"/>
                <w:szCs w:val="20"/>
              </w:rPr>
            </w:pPr>
            <w:r w:rsidRPr="001F75EA">
              <w:rPr>
                <w:rFonts w:ascii="Verdana" w:hAnsi="Verdana"/>
                <w:b/>
                <w:sz w:val="20"/>
                <w:szCs w:val="20"/>
              </w:rPr>
              <w:t>Bookstore</w:t>
            </w:r>
          </w:p>
        </w:tc>
      </w:tr>
      <w:tr w:rsidR="001F75EA" w:rsidRPr="001F75EA" w14:paraId="47B1160A" w14:textId="77777777" w:rsidTr="003E67AE">
        <w:tc>
          <w:tcPr>
            <w:tcW w:w="3600" w:type="dxa"/>
          </w:tcPr>
          <w:p w14:paraId="44799724" w14:textId="77777777" w:rsidR="001F75EA" w:rsidRPr="001F75EA" w:rsidRDefault="001F75EA" w:rsidP="00C36FC4">
            <w:pPr>
              <w:numPr>
                <w:ilvl w:val="0"/>
                <w:numId w:val="26"/>
              </w:numPr>
              <w:ind w:left="150" w:hanging="150"/>
              <w:contextualSpacing/>
              <w:rPr>
                <w:rFonts w:ascii="Verdana" w:hAnsi="Verdana"/>
                <w:sz w:val="20"/>
                <w:szCs w:val="20"/>
              </w:rPr>
            </w:pPr>
            <w:r w:rsidRPr="001F75EA">
              <w:rPr>
                <w:rFonts w:ascii="Verdana" w:hAnsi="Verdana"/>
                <w:sz w:val="20"/>
                <w:szCs w:val="20"/>
              </w:rPr>
              <w:t xml:space="preserve"> Continue online ordering and curbside pickup of textbooks/course materials.</w:t>
            </w:r>
          </w:p>
        </w:tc>
        <w:tc>
          <w:tcPr>
            <w:tcW w:w="3549" w:type="dxa"/>
          </w:tcPr>
          <w:p w14:paraId="07A8260F" w14:textId="77777777" w:rsidR="001F75EA" w:rsidRPr="001F75EA" w:rsidRDefault="001F75EA" w:rsidP="00C36FC4">
            <w:pPr>
              <w:numPr>
                <w:ilvl w:val="0"/>
                <w:numId w:val="26"/>
              </w:numPr>
              <w:ind w:left="211" w:hanging="211"/>
              <w:contextualSpacing/>
              <w:rPr>
                <w:rFonts w:ascii="Verdana" w:hAnsi="Verdana"/>
                <w:sz w:val="20"/>
                <w:szCs w:val="20"/>
              </w:rPr>
            </w:pPr>
            <w:r w:rsidRPr="001F75EA">
              <w:rPr>
                <w:rFonts w:ascii="Verdana" w:hAnsi="Verdana"/>
                <w:sz w:val="20"/>
                <w:szCs w:val="20"/>
              </w:rPr>
              <w:t>Avoid face-to-face contact unless necessary. Ensure masks are worn by students and staff.</w:t>
            </w:r>
          </w:p>
        </w:tc>
        <w:tc>
          <w:tcPr>
            <w:tcW w:w="4011" w:type="dxa"/>
          </w:tcPr>
          <w:p w14:paraId="58C8C917" w14:textId="77777777" w:rsidR="001F75EA" w:rsidRPr="001F75EA" w:rsidRDefault="001F75EA" w:rsidP="00C36FC4">
            <w:pPr>
              <w:numPr>
                <w:ilvl w:val="0"/>
                <w:numId w:val="26"/>
              </w:numPr>
              <w:ind w:left="226" w:hanging="226"/>
              <w:contextualSpacing/>
              <w:rPr>
                <w:rFonts w:ascii="Verdana" w:hAnsi="Verdana"/>
                <w:sz w:val="20"/>
                <w:szCs w:val="20"/>
              </w:rPr>
            </w:pPr>
            <w:r w:rsidRPr="001F75EA">
              <w:rPr>
                <w:rFonts w:ascii="Verdana" w:hAnsi="Verdana"/>
                <w:sz w:val="20"/>
                <w:szCs w:val="20"/>
              </w:rPr>
              <w:t>Erect signage emphasizing social distancing of 6 feet as the best means when testing.</w:t>
            </w:r>
          </w:p>
          <w:p w14:paraId="29D767AD" w14:textId="77777777" w:rsidR="001F75EA" w:rsidRPr="001F75EA" w:rsidRDefault="001F75EA" w:rsidP="00C36FC4">
            <w:pPr>
              <w:numPr>
                <w:ilvl w:val="0"/>
                <w:numId w:val="26"/>
              </w:numPr>
              <w:ind w:left="226" w:hanging="226"/>
              <w:contextualSpacing/>
              <w:rPr>
                <w:rFonts w:ascii="Verdana" w:hAnsi="Verdana"/>
                <w:sz w:val="20"/>
                <w:szCs w:val="20"/>
              </w:rPr>
            </w:pPr>
            <w:r w:rsidRPr="001F75EA">
              <w:rPr>
                <w:rFonts w:ascii="Verdana" w:hAnsi="Verdana"/>
                <w:sz w:val="20"/>
                <w:szCs w:val="20"/>
              </w:rPr>
              <w:t>Inform students prior to the test about the wearing of mask and social distancing of 6 feet.</w:t>
            </w:r>
          </w:p>
        </w:tc>
      </w:tr>
      <w:tr w:rsidR="001F75EA" w:rsidRPr="001F75EA" w14:paraId="0074DE69" w14:textId="77777777" w:rsidTr="003E67AE">
        <w:tc>
          <w:tcPr>
            <w:tcW w:w="11160" w:type="dxa"/>
            <w:gridSpan w:val="3"/>
            <w:shd w:val="clear" w:color="auto" w:fill="FFE599" w:themeFill="accent4" w:themeFillTint="66"/>
          </w:tcPr>
          <w:p w14:paraId="6FA74E54" w14:textId="77777777" w:rsidR="001F75EA" w:rsidRPr="001F75EA" w:rsidRDefault="001F75EA" w:rsidP="001F75EA">
            <w:pPr>
              <w:ind w:left="226" w:hanging="226"/>
              <w:rPr>
                <w:rFonts w:ascii="Verdana" w:hAnsi="Verdana"/>
                <w:b/>
                <w:sz w:val="20"/>
                <w:szCs w:val="20"/>
              </w:rPr>
            </w:pPr>
            <w:r w:rsidRPr="001F75EA">
              <w:rPr>
                <w:rFonts w:ascii="Verdana" w:hAnsi="Verdana"/>
                <w:b/>
                <w:sz w:val="20"/>
                <w:szCs w:val="20"/>
              </w:rPr>
              <w:t>Athletics</w:t>
            </w:r>
          </w:p>
        </w:tc>
      </w:tr>
      <w:tr w:rsidR="001F75EA" w:rsidRPr="001F75EA" w14:paraId="5F731E50" w14:textId="77777777" w:rsidTr="003E67AE">
        <w:tc>
          <w:tcPr>
            <w:tcW w:w="3600" w:type="dxa"/>
          </w:tcPr>
          <w:p w14:paraId="1E851938" w14:textId="77777777" w:rsidR="001F75EA" w:rsidRPr="001F75EA" w:rsidRDefault="001F75EA" w:rsidP="00C36FC4">
            <w:pPr>
              <w:numPr>
                <w:ilvl w:val="0"/>
                <w:numId w:val="27"/>
              </w:numPr>
              <w:ind w:left="150" w:hanging="150"/>
              <w:contextualSpacing/>
              <w:rPr>
                <w:rFonts w:ascii="Verdana" w:hAnsi="Verdana"/>
                <w:sz w:val="20"/>
                <w:szCs w:val="20"/>
              </w:rPr>
            </w:pPr>
            <w:r w:rsidRPr="001F75EA">
              <w:rPr>
                <w:rFonts w:ascii="Verdana" w:hAnsi="Verdana"/>
                <w:sz w:val="20"/>
                <w:szCs w:val="20"/>
              </w:rPr>
              <w:t xml:space="preserve"> Continue to follow the protocol and guida</w:t>
            </w:r>
            <w:r w:rsidR="001A64F1">
              <w:rPr>
                <w:rFonts w:ascii="Verdana" w:hAnsi="Verdana"/>
                <w:sz w:val="20"/>
                <w:szCs w:val="20"/>
              </w:rPr>
              <w:t>nce set forth by NJCAA and ACCC</w:t>
            </w:r>
            <w:r w:rsidRPr="001F75EA">
              <w:rPr>
                <w:rFonts w:ascii="Verdana" w:hAnsi="Verdana"/>
                <w:sz w:val="20"/>
                <w:szCs w:val="20"/>
              </w:rPr>
              <w:t>.</w:t>
            </w:r>
          </w:p>
        </w:tc>
        <w:tc>
          <w:tcPr>
            <w:tcW w:w="3549" w:type="dxa"/>
          </w:tcPr>
          <w:p w14:paraId="73254039" w14:textId="77777777" w:rsidR="001F75EA" w:rsidRPr="001F75EA" w:rsidRDefault="001F75EA" w:rsidP="00C36FC4">
            <w:pPr>
              <w:numPr>
                <w:ilvl w:val="0"/>
                <w:numId w:val="27"/>
              </w:numPr>
              <w:ind w:left="211" w:hanging="211"/>
              <w:contextualSpacing/>
              <w:rPr>
                <w:rFonts w:ascii="Verdana" w:hAnsi="Verdana"/>
                <w:sz w:val="20"/>
                <w:szCs w:val="20"/>
              </w:rPr>
            </w:pPr>
            <w:r w:rsidRPr="001F75EA">
              <w:rPr>
                <w:rFonts w:ascii="Verdana" w:hAnsi="Verdana"/>
                <w:sz w:val="20"/>
                <w:szCs w:val="20"/>
              </w:rPr>
              <w:t>Continue to follow the NJCAA and ACCC guidelines.</w:t>
            </w:r>
          </w:p>
        </w:tc>
        <w:tc>
          <w:tcPr>
            <w:tcW w:w="4011" w:type="dxa"/>
          </w:tcPr>
          <w:p w14:paraId="771DCFF7" w14:textId="77777777" w:rsidR="001F75EA" w:rsidRPr="001F75EA" w:rsidRDefault="001F75EA" w:rsidP="00C36FC4">
            <w:pPr>
              <w:numPr>
                <w:ilvl w:val="0"/>
                <w:numId w:val="27"/>
              </w:numPr>
              <w:ind w:left="226" w:hanging="226"/>
              <w:contextualSpacing/>
              <w:rPr>
                <w:rFonts w:ascii="Verdana" w:hAnsi="Verdana"/>
                <w:sz w:val="20"/>
                <w:szCs w:val="20"/>
              </w:rPr>
            </w:pPr>
            <w:r w:rsidRPr="001F75EA">
              <w:rPr>
                <w:rFonts w:ascii="Verdana" w:hAnsi="Verdana"/>
                <w:sz w:val="20"/>
                <w:szCs w:val="20"/>
              </w:rPr>
              <w:t xml:space="preserve">Erect signage emphasizing social distancing of 6 feet </w:t>
            </w:r>
          </w:p>
          <w:p w14:paraId="4DC025B3" w14:textId="77777777" w:rsidR="001F75EA" w:rsidRPr="001F75EA" w:rsidRDefault="001F75EA" w:rsidP="00C36FC4">
            <w:pPr>
              <w:numPr>
                <w:ilvl w:val="0"/>
                <w:numId w:val="27"/>
              </w:numPr>
              <w:ind w:left="226" w:hanging="226"/>
              <w:contextualSpacing/>
              <w:rPr>
                <w:rFonts w:ascii="Verdana" w:hAnsi="Verdana"/>
                <w:sz w:val="20"/>
                <w:szCs w:val="20"/>
              </w:rPr>
            </w:pPr>
            <w:r w:rsidRPr="001F75EA">
              <w:rPr>
                <w:rFonts w:ascii="Verdana" w:hAnsi="Verdana"/>
                <w:sz w:val="20"/>
                <w:szCs w:val="20"/>
              </w:rPr>
              <w:t>Follow the NJCAA and ACCC guidelines</w:t>
            </w:r>
          </w:p>
        </w:tc>
      </w:tr>
      <w:tr w:rsidR="001F75EA" w:rsidRPr="001F75EA" w14:paraId="788C6185" w14:textId="77777777" w:rsidTr="003E67AE">
        <w:tc>
          <w:tcPr>
            <w:tcW w:w="11160" w:type="dxa"/>
            <w:gridSpan w:val="3"/>
            <w:shd w:val="clear" w:color="auto" w:fill="FFE599" w:themeFill="accent4" w:themeFillTint="66"/>
          </w:tcPr>
          <w:p w14:paraId="5E5EDE8B" w14:textId="77777777" w:rsidR="001F75EA" w:rsidRPr="001F75EA" w:rsidRDefault="001F75EA" w:rsidP="001F75EA">
            <w:pPr>
              <w:ind w:left="226" w:hanging="226"/>
              <w:rPr>
                <w:rFonts w:ascii="Verdana" w:hAnsi="Verdana"/>
                <w:b/>
                <w:sz w:val="20"/>
                <w:szCs w:val="20"/>
              </w:rPr>
            </w:pPr>
            <w:r w:rsidRPr="001F75EA">
              <w:rPr>
                <w:rFonts w:ascii="Verdana" w:hAnsi="Verdana"/>
                <w:b/>
                <w:sz w:val="20"/>
                <w:szCs w:val="20"/>
              </w:rPr>
              <w:t>Financial Aid Department</w:t>
            </w:r>
          </w:p>
        </w:tc>
      </w:tr>
      <w:tr w:rsidR="001F75EA" w:rsidRPr="001F75EA" w14:paraId="2147C779" w14:textId="77777777" w:rsidTr="003E67AE">
        <w:tc>
          <w:tcPr>
            <w:tcW w:w="3600" w:type="dxa"/>
          </w:tcPr>
          <w:p w14:paraId="3C862227" w14:textId="77777777" w:rsidR="001F75EA" w:rsidRPr="00E628AD" w:rsidRDefault="001F75EA" w:rsidP="00F3222E">
            <w:pPr>
              <w:numPr>
                <w:ilvl w:val="0"/>
                <w:numId w:val="28"/>
              </w:numPr>
              <w:ind w:left="150" w:hanging="150"/>
              <w:contextualSpacing/>
              <w:rPr>
                <w:rFonts w:ascii="Verdana" w:hAnsi="Verdana"/>
                <w:sz w:val="20"/>
                <w:szCs w:val="20"/>
              </w:rPr>
            </w:pPr>
            <w:r w:rsidRPr="00E628AD">
              <w:rPr>
                <w:rFonts w:ascii="Verdana" w:hAnsi="Verdana"/>
                <w:sz w:val="20"/>
                <w:szCs w:val="20"/>
              </w:rPr>
              <w:t xml:space="preserve"> Continue the delivery of services from the office  </w:t>
            </w:r>
          </w:p>
          <w:p w14:paraId="00D90F4F" w14:textId="77777777" w:rsidR="001F75EA" w:rsidRPr="001F75EA" w:rsidRDefault="001F75EA" w:rsidP="00C36FC4">
            <w:pPr>
              <w:numPr>
                <w:ilvl w:val="0"/>
                <w:numId w:val="28"/>
              </w:numPr>
              <w:ind w:left="150" w:hanging="150"/>
              <w:contextualSpacing/>
              <w:rPr>
                <w:rFonts w:ascii="Verdana" w:hAnsi="Verdana"/>
                <w:sz w:val="20"/>
                <w:szCs w:val="20"/>
              </w:rPr>
            </w:pPr>
            <w:r w:rsidRPr="001F75EA">
              <w:rPr>
                <w:rFonts w:ascii="Verdana" w:hAnsi="Verdana"/>
                <w:sz w:val="20"/>
                <w:szCs w:val="20"/>
              </w:rPr>
              <w:t xml:space="preserve"> Practice staggered schedule of staff personnel </w:t>
            </w:r>
            <w:r w:rsidR="00283470">
              <w:rPr>
                <w:rFonts w:ascii="Verdana" w:hAnsi="Verdana"/>
                <w:sz w:val="20"/>
                <w:szCs w:val="20"/>
              </w:rPr>
              <w:t xml:space="preserve">when necessary </w:t>
            </w:r>
            <w:r w:rsidRPr="001F75EA">
              <w:rPr>
                <w:rFonts w:ascii="Verdana" w:hAnsi="Verdana"/>
                <w:sz w:val="20"/>
                <w:szCs w:val="20"/>
              </w:rPr>
              <w:t>to minimize ongoing contact.</w:t>
            </w:r>
            <w:r w:rsidR="003C70DF">
              <w:rPr>
                <w:rFonts w:ascii="Verdana" w:hAnsi="Verdana"/>
                <w:sz w:val="20"/>
                <w:szCs w:val="20"/>
              </w:rPr>
              <w:t xml:space="preserve"> </w:t>
            </w:r>
          </w:p>
          <w:p w14:paraId="222CF4B6" w14:textId="77777777" w:rsidR="001F75EA" w:rsidRPr="001F75EA" w:rsidRDefault="001F75EA" w:rsidP="001F75EA">
            <w:pPr>
              <w:ind w:left="150" w:hanging="150"/>
              <w:contextualSpacing/>
              <w:rPr>
                <w:rFonts w:ascii="Verdana" w:hAnsi="Verdana"/>
                <w:sz w:val="20"/>
                <w:szCs w:val="20"/>
              </w:rPr>
            </w:pPr>
          </w:p>
        </w:tc>
        <w:tc>
          <w:tcPr>
            <w:tcW w:w="3549" w:type="dxa"/>
          </w:tcPr>
          <w:p w14:paraId="31B4A7A3" w14:textId="77777777" w:rsidR="001F75EA" w:rsidRPr="001F75EA" w:rsidRDefault="000A4A4A" w:rsidP="000A4A4A">
            <w:pPr>
              <w:contextualSpacing/>
              <w:rPr>
                <w:rFonts w:ascii="Verdana" w:hAnsi="Verdana"/>
                <w:sz w:val="20"/>
                <w:szCs w:val="20"/>
              </w:rPr>
            </w:pPr>
            <w:r>
              <w:rPr>
                <w:rFonts w:ascii="Verdana" w:hAnsi="Verdana"/>
                <w:sz w:val="20"/>
                <w:szCs w:val="20"/>
              </w:rPr>
              <w:t xml:space="preserve">-- </w:t>
            </w:r>
            <w:r w:rsidR="001F75EA" w:rsidRPr="001F75EA">
              <w:rPr>
                <w:rFonts w:ascii="Verdana" w:hAnsi="Verdana"/>
                <w:sz w:val="20"/>
                <w:szCs w:val="20"/>
              </w:rPr>
              <w:t xml:space="preserve">Practice of 6-15-48 rule. </w:t>
            </w:r>
          </w:p>
          <w:p w14:paraId="7A8FDC0F"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 xml:space="preserve">Students will have access to masks and hand sanitizer within these designated areas. </w:t>
            </w:r>
          </w:p>
          <w:p w14:paraId="7BFA2AB6"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Lines for office areas will be marked with tape showing where students can sit or stand.  Each area will be measured and marked to ensure proper social distancing guidelines.</w:t>
            </w:r>
          </w:p>
          <w:p w14:paraId="47458912"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Before a face to face meeting occurs with any student, the staff will request that the student to conduct a self-assessment using the guidelines specified by the Mayo Clinic.</w:t>
            </w:r>
          </w:p>
          <w:p w14:paraId="51A8423E" w14:textId="77777777" w:rsidR="001F75EA" w:rsidRPr="001F75EA" w:rsidRDefault="00C127DB" w:rsidP="001F75EA">
            <w:pPr>
              <w:ind w:left="211" w:hanging="211"/>
              <w:contextualSpacing/>
              <w:jc w:val="center"/>
              <w:rPr>
                <w:rFonts w:ascii="Verdana" w:hAnsi="Verdana"/>
                <w:sz w:val="20"/>
                <w:szCs w:val="20"/>
              </w:rPr>
            </w:pPr>
            <w:hyperlink r:id="rId22" w:history="1">
              <w:r w:rsidR="001F75EA" w:rsidRPr="001F75EA">
                <w:rPr>
                  <w:rFonts w:ascii="Verdana" w:hAnsi="Verdana"/>
                  <w:color w:val="0563C1"/>
                  <w:sz w:val="20"/>
                  <w:szCs w:val="20"/>
                  <w:u w:val="single"/>
                </w:rPr>
                <w:t>COVID  -19 Self-Assessment Tool</w:t>
              </w:r>
            </w:hyperlink>
          </w:p>
          <w:p w14:paraId="3F022209"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 xml:space="preserve">Staff will meet students in designated areas.  These areas will receive (deep) scheduled cleaning after students leave. </w:t>
            </w:r>
          </w:p>
          <w:p w14:paraId="4FE0811F"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Students will have access to mask and to use hand sanitizer within these designated areas.</w:t>
            </w:r>
          </w:p>
        </w:tc>
        <w:tc>
          <w:tcPr>
            <w:tcW w:w="4011" w:type="dxa"/>
          </w:tcPr>
          <w:p w14:paraId="72C65188" w14:textId="77777777" w:rsidR="001F75EA" w:rsidRPr="001F75EA" w:rsidRDefault="001F75EA" w:rsidP="00C36FC4">
            <w:pPr>
              <w:numPr>
                <w:ilvl w:val="0"/>
                <w:numId w:val="22"/>
              </w:numPr>
              <w:ind w:left="226" w:hanging="226"/>
              <w:contextualSpacing/>
              <w:rPr>
                <w:rFonts w:ascii="Verdana" w:hAnsi="Verdana"/>
                <w:sz w:val="20"/>
                <w:szCs w:val="20"/>
              </w:rPr>
            </w:pPr>
            <w:r w:rsidRPr="001F75EA">
              <w:rPr>
                <w:rFonts w:ascii="Verdana" w:hAnsi="Verdana"/>
                <w:sz w:val="20"/>
                <w:szCs w:val="20"/>
              </w:rPr>
              <w:t>Continue to promote the health and safety of staff and students as a paramount concern for administrators.</w:t>
            </w:r>
          </w:p>
          <w:p w14:paraId="3D32D55A" w14:textId="77777777" w:rsidR="001F75EA" w:rsidRPr="001F75EA" w:rsidRDefault="001F75EA" w:rsidP="00C36FC4">
            <w:pPr>
              <w:numPr>
                <w:ilvl w:val="0"/>
                <w:numId w:val="22"/>
              </w:numPr>
              <w:ind w:left="226" w:hanging="226"/>
              <w:contextualSpacing/>
              <w:rPr>
                <w:rFonts w:ascii="Verdana" w:hAnsi="Verdana"/>
                <w:sz w:val="20"/>
                <w:szCs w:val="20"/>
              </w:rPr>
            </w:pPr>
            <w:r w:rsidRPr="001F75EA">
              <w:rPr>
                <w:rFonts w:ascii="Verdana" w:hAnsi="Verdana"/>
                <w:sz w:val="20"/>
                <w:szCs w:val="20"/>
              </w:rPr>
              <w:t xml:space="preserve">Strategically, advertise virtual appointments for students via social media, texting, flyers, announcements, and other platform used by students. </w:t>
            </w:r>
          </w:p>
          <w:p w14:paraId="622FBCC7" w14:textId="77777777" w:rsidR="001F75EA" w:rsidRPr="001F75EA" w:rsidRDefault="001F75EA" w:rsidP="00C36FC4">
            <w:pPr>
              <w:numPr>
                <w:ilvl w:val="0"/>
                <w:numId w:val="22"/>
              </w:numPr>
              <w:ind w:left="226" w:hanging="226"/>
              <w:contextualSpacing/>
              <w:rPr>
                <w:rFonts w:ascii="Verdana" w:hAnsi="Verdana"/>
                <w:sz w:val="20"/>
                <w:szCs w:val="20"/>
              </w:rPr>
            </w:pPr>
            <w:r w:rsidRPr="001F75EA">
              <w:rPr>
                <w:rFonts w:ascii="Verdana" w:hAnsi="Verdana"/>
                <w:sz w:val="20"/>
                <w:szCs w:val="20"/>
              </w:rPr>
              <w:t>Erect signage emphasizing virtual appointment as the best means to contact staff.</w:t>
            </w:r>
          </w:p>
          <w:p w14:paraId="5C6A0B63" w14:textId="77777777" w:rsidR="001F75EA" w:rsidRPr="001F75EA" w:rsidRDefault="00C3546F" w:rsidP="00C36FC4">
            <w:pPr>
              <w:numPr>
                <w:ilvl w:val="0"/>
                <w:numId w:val="22"/>
              </w:numPr>
              <w:ind w:left="226" w:hanging="226"/>
              <w:contextualSpacing/>
              <w:rPr>
                <w:rFonts w:ascii="Verdana" w:hAnsi="Verdana"/>
                <w:sz w:val="20"/>
                <w:szCs w:val="20"/>
              </w:rPr>
            </w:pPr>
            <w:r>
              <w:rPr>
                <w:rFonts w:ascii="Verdana" w:hAnsi="Verdana"/>
                <w:sz w:val="20"/>
                <w:szCs w:val="20"/>
              </w:rPr>
              <w:t xml:space="preserve">Utilize </w:t>
            </w:r>
            <w:r w:rsidR="001F75EA" w:rsidRPr="001F75EA">
              <w:rPr>
                <w:rFonts w:ascii="Verdana" w:hAnsi="Verdana"/>
                <w:sz w:val="20"/>
                <w:szCs w:val="20"/>
              </w:rPr>
              <w:t>QR Code that will enable students to access virtual appointments using their smart devices.</w:t>
            </w:r>
          </w:p>
          <w:p w14:paraId="6B43C0C9" w14:textId="77777777" w:rsidR="001F75EA" w:rsidRPr="001F75EA" w:rsidRDefault="00C3546F" w:rsidP="00C36FC4">
            <w:pPr>
              <w:numPr>
                <w:ilvl w:val="0"/>
                <w:numId w:val="22"/>
              </w:numPr>
              <w:ind w:left="226" w:hanging="226"/>
              <w:contextualSpacing/>
              <w:rPr>
                <w:rFonts w:ascii="Verdana" w:hAnsi="Verdana"/>
                <w:sz w:val="20"/>
                <w:szCs w:val="20"/>
              </w:rPr>
            </w:pPr>
            <w:r>
              <w:rPr>
                <w:rFonts w:ascii="Verdana" w:hAnsi="Verdana"/>
                <w:sz w:val="20"/>
                <w:szCs w:val="20"/>
              </w:rPr>
              <w:t>Use</w:t>
            </w:r>
            <w:r w:rsidRPr="001F75EA">
              <w:rPr>
                <w:rFonts w:ascii="Verdana" w:hAnsi="Verdana"/>
                <w:sz w:val="20"/>
                <w:szCs w:val="20"/>
              </w:rPr>
              <w:t xml:space="preserve"> </w:t>
            </w:r>
            <w:r w:rsidR="001F75EA" w:rsidRPr="001F75EA">
              <w:rPr>
                <w:rFonts w:ascii="Verdana" w:hAnsi="Verdana"/>
                <w:sz w:val="20"/>
                <w:szCs w:val="20"/>
              </w:rPr>
              <w:t xml:space="preserve">short links like </w:t>
            </w:r>
            <w:hyperlink r:id="rId23" w:history="1">
              <w:r w:rsidR="001F75EA" w:rsidRPr="001F75EA">
                <w:rPr>
                  <w:rFonts w:ascii="Verdana" w:hAnsi="Verdana"/>
                  <w:color w:val="0563C1"/>
                  <w:sz w:val="20"/>
                  <w:szCs w:val="20"/>
                  <w:u w:val="single"/>
                </w:rPr>
                <w:t>www.edu/stuemail</w:t>
              </w:r>
            </w:hyperlink>
            <w:r w:rsidR="001F75EA" w:rsidRPr="001F75EA">
              <w:rPr>
                <w:rFonts w:ascii="Verdana" w:hAnsi="Verdana"/>
                <w:sz w:val="20"/>
                <w:szCs w:val="20"/>
              </w:rPr>
              <w:t xml:space="preserve"> for easier access to the different communication platforms like emails and videoconferencing using TEAMS from the students’ online browsers.</w:t>
            </w:r>
          </w:p>
        </w:tc>
      </w:tr>
      <w:tr w:rsidR="001F75EA" w:rsidRPr="001F75EA" w14:paraId="226B8608" w14:textId="77777777" w:rsidTr="003E67AE">
        <w:tc>
          <w:tcPr>
            <w:tcW w:w="11160" w:type="dxa"/>
            <w:gridSpan w:val="3"/>
            <w:shd w:val="clear" w:color="auto" w:fill="FFE599" w:themeFill="accent4" w:themeFillTint="66"/>
          </w:tcPr>
          <w:p w14:paraId="59BC2886" w14:textId="77777777" w:rsidR="001F75EA" w:rsidRPr="001F75EA" w:rsidRDefault="001F75EA" w:rsidP="001F75EA">
            <w:pPr>
              <w:rPr>
                <w:rFonts w:ascii="Verdana" w:hAnsi="Verdana"/>
                <w:b/>
                <w:sz w:val="20"/>
                <w:szCs w:val="20"/>
              </w:rPr>
            </w:pPr>
            <w:r w:rsidRPr="001F75EA">
              <w:rPr>
                <w:rFonts w:ascii="Verdana" w:hAnsi="Verdana"/>
                <w:b/>
                <w:sz w:val="20"/>
                <w:szCs w:val="20"/>
              </w:rPr>
              <w:t>Admissions and Records</w:t>
            </w:r>
          </w:p>
        </w:tc>
      </w:tr>
      <w:tr w:rsidR="001F75EA" w:rsidRPr="001F75EA" w14:paraId="784F7BC1" w14:textId="77777777" w:rsidTr="003E67AE">
        <w:tc>
          <w:tcPr>
            <w:tcW w:w="3600" w:type="dxa"/>
          </w:tcPr>
          <w:p w14:paraId="1201A339" w14:textId="77777777" w:rsidR="001A64F1" w:rsidRPr="00283470" w:rsidRDefault="001F75EA" w:rsidP="00952A42">
            <w:pPr>
              <w:numPr>
                <w:ilvl w:val="0"/>
                <w:numId w:val="29"/>
              </w:numPr>
              <w:ind w:left="150" w:hanging="150"/>
              <w:contextualSpacing/>
              <w:rPr>
                <w:rFonts w:ascii="Verdana" w:hAnsi="Verdana"/>
                <w:sz w:val="20"/>
                <w:szCs w:val="20"/>
              </w:rPr>
            </w:pPr>
            <w:r w:rsidRPr="00283470">
              <w:rPr>
                <w:rFonts w:ascii="Verdana" w:hAnsi="Verdana"/>
                <w:sz w:val="20"/>
                <w:szCs w:val="20"/>
              </w:rPr>
              <w:t xml:space="preserve"> Continue the practice of staggered schedule for staff personnel </w:t>
            </w:r>
            <w:r w:rsidR="00283470">
              <w:rPr>
                <w:rFonts w:ascii="Verdana" w:hAnsi="Verdana"/>
                <w:sz w:val="20"/>
                <w:szCs w:val="20"/>
              </w:rPr>
              <w:t xml:space="preserve">when necessary </w:t>
            </w:r>
            <w:r w:rsidRPr="00283470">
              <w:rPr>
                <w:rFonts w:ascii="Verdana" w:hAnsi="Verdana"/>
                <w:sz w:val="20"/>
                <w:szCs w:val="20"/>
              </w:rPr>
              <w:t>to minimize ongoing contact.</w:t>
            </w:r>
            <w:r w:rsidR="00C3546F" w:rsidRPr="00283470">
              <w:rPr>
                <w:rFonts w:ascii="Verdana" w:hAnsi="Verdana"/>
                <w:sz w:val="20"/>
                <w:szCs w:val="20"/>
              </w:rPr>
              <w:t xml:space="preserve"> </w:t>
            </w:r>
            <w:r w:rsidR="001A64F1" w:rsidRPr="00283470">
              <w:rPr>
                <w:rFonts w:ascii="Verdana" w:hAnsi="Verdana"/>
                <w:sz w:val="20"/>
                <w:szCs w:val="20"/>
              </w:rPr>
              <w:t>Students have the ability to apply to the College online through the College’s website.</w:t>
            </w:r>
          </w:p>
          <w:p w14:paraId="63DF6BAA" w14:textId="77777777" w:rsidR="001A64F1" w:rsidRPr="001F75EA" w:rsidRDefault="001A64F1" w:rsidP="00E628AD">
            <w:pPr>
              <w:contextualSpacing/>
              <w:rPr>
                <w:rFonts w:ascii="Verdana" w:hAnsi="Verdana"/>
                <w:sz w:val="20"/>
                <w:szCs w:val="20"/>
              </w:rPr>
            </w:pPr>
          </w:p>
        </w:tc>
        <w:tc>
          <w:tcPr>
            <w:tcW w:w="3549" w:type="dxa"/>
          </w:tcPr>
          <w:p w14:paraId="0D324E2D" w14:textId="77777777" w:rsidR="001F75EA" w:rsidRPr="001F75EA" w:rsidRDefault="001F75EA" w:rsidP="00C36FC4">
            <w:pPr>
              <w:numPr>
                <w:ilvl w:val="0"/>
                <w:numId w:val="29"/>
              </w:numPr>
              <w:ind w:left="211" w:hanging="270"/>
              <w:contextualSpacing/>
              <w:rPr>
                <w:rFonts w:ascii="Verdana" w:hAnsi="Verdana"/>
                <w:sz w:val="20"/>
                <w:szCs w:val="20"/>
              </w:rPr>
            </w:pPr>
            <w:r w:rsidRPr="001F75EA">
              <w:rPr>
                <w:rFonts w:ascii="Verdana" w:hAnsi="Verdana"/>
                <w:sz w:val="20"/>
                <w:szCs w:val="20"/>
              </w:rPr>
              <w:t>Practice of 6-15-48 rule.</w:t>
            </w:r>
          </w:p>
          <w:p w14:paraId="5DEDB9A9" w14:textId="77777777" w:rsidR="001F75EA" w:rsidRPr="001F75EA" w:rsidRDefault="001F75EA" w:rsidP="00C36FC4">
            <w:pPr>
              <w:numPr>
                <w:ilvl w:val="0"/>
                <w:numId w:val="22"/>
              </w:numPr>
              <w:ind w:left="211" w:hanging="270"/>
              <w:contextualSpacing/>
              <w:rPr>
                <w:rFonts w:ascii="Verdana" w:hAnsi="Verdana"/>
                <w:sz w:val="20"/>
                <w:szCs w:val="20"/>
              </w:rPr>
            </w:pPr>
            <w:r w:rsidRPr="001F75EA">
              <w:rPr>
                <w:rFonts w:ascii="Verdana" w:hAnsi="Verdana"/>
                <w:sz w:val="20"/>
                <w:szCs w:val="20"/>
              </w:rPr>
              <w:t xml:space="preserve">Meet students in designated areas which </w:t>
            </w:r>
            <w:r w:rsidR="00283470">
              <w:rPr>
                <w:rFonts w:ascii="Verdana" w:hAnsi="Verdana"/>
                <w:sz w:val="20"/>
                <w:szCs w:val="20"/>
              </w:rPr>
              <w:t>will receive deep cleaning</w:t>
            </w:r>
            <w:r w:rsidRPr="001F75EA">
              <w:rPr>
                <w:rFonts w:ascii="Verdana" w:hAnsi="Verdana"/>
                <w:sz w:val="20"/>
                <w:szCs w:val="20"/>
              </w:rPr>
              <w:t>.</w:t>
            </w:r>
          </w:p>
          <w:p w14:paraId="03F873C5" w14:textId="77777777" w:rsidR="001F75EA" w:rsidRPr="001F75EA" w:rsidRDefault="001F75EA" w:rsidP="00C36FC4">
            <w:pPr>
              <w:numPr>
                <w:ilvl w:val="0"/>
                <w:numId w:val="29"/>
              </w:numPr>
              <w:ind w:left="211" w:hanging="270"/>
              <w:contextualSpacing/>
              <w:rPr>
                <w:rFonts w:ascii="Verdana" w:hAnsi="Verdana"/>
                <w:sz w:val="20"/>
                <w:szCs w:val="20"/>
              </w:rPr>
            </w:pPr>
            <w:r w:rsidRPr="001F75EA">
              <w:rPr>
                <w:rFonts w:ascii="Verdana" w:hAnsi="Verdana"/>
                <w:sz w:val="20"/>
                <w:szCs w:val="20"/>
              </w:rPr>
              <w:t xml:space="preserve">Students will have access to masks and hand sanitizer within these designated areas. </w:t>
            </w:r>
          </w:p>
          <w:p w14:paraId="6D7E0B34"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Lines for office areas will be marked with tape showing where students can sit or stand.  Each area will be measured and marked to ensure proper social distancing guidelines.</w:t>
            </w:r>
          </w:p>
          <w:p w14:paraId="1780C467" w14:textId="77777777" w:rsidR="001F75EA" w:rsidRPr="001F75EA" w:rsidRDefault="001F75EA" w:rsidP="001F75EA">
            <w:pPr>
              <w:rPr>
                <w:rFonts w:ascii="Verdana" w:hAnsi="Verdana"/>
                <w:sz w:val="20"/>
                <w:szCs w:val="20"/>
              </w:rPr>
            </w:pPr>
          </w:p>
        </w:tc>
        <w:tc>
          <w:tcPr>
            <w:tcW w:w="4011" w:type="dxa"/>
          </w:tcPr>
          <w:p w14:paraId="41FB564B"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Continue to promote the health and safety of staff and students as a paramount concern for the administrators.</w:t>
            </w:r>
          </w:p>
          <w:p w14:paraId="622A61E5"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Strategically, advertise virtual appointments for students via social media, texting, flyers, announcements, and other platform used by students. </w:t>
            </w:r>
          </w:p>
          <w:p w14:paraId="0EFA888D"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Erect signage emphasizing virtual appointment as the best means to contact staff.</w:t>
            </w:r>
          </w:p>
          <w:p w14:paraId="3C555474" w14:textId="77777777" w:rsidR="001F75EA" w:rsidRPr="001F75EA" w:rsidRDefault="00C3546F" w:rsidP="00C36FC4">
            <w:pPr>
              <w:numPr>
                <w:ilvl w:val="0"/>
                <w:numId w:val="22"/>
              </w:numPr>
              <w:ind w:left="161" w:hanging="288"/>
              <w:contextualSpacing/>
              <w:rPr>
                <w:rFonts w:ascii="Verdana" w:hAnsi="Verdana"/>
                <w:sz w:val="20"/>
                <w:szCs w:val="20"/>
              </w:rPr>
            </w:pPr>
            <w:r>
              <w:rPr>
                <w:rFonts w:ascii="Verdana" w:hAnsi="Verdana"/>
                <w:sz w:val="20"/>
                <w:szCs w:val="20"/>
              </w:rPr>
              <w:t>Use</w:t>
            </w:r>
            <w:r w:rsidRPr="001F75EA">
              <w:rPr>
                <w:rFonts w:ascii="Verdana" w:hAnsi="Verdana"/>
                <w:sz w:val="20"/>
                <w:szCs w:val="20"/>
              </w:rPr>
              <w:t xml:space="preserve"> </w:t>
            </w:r>
            <w:r w:rsidR="001F75EA" w:rsidRPr="001F75EA">
              <w:rPr>
                <w:rFonts w:ascii="Verdana" w:hAnsi="Verdana"/>
                <w:sz w:val="20"/>
                <w:szCs w:val="20"/>
              </w:rPr>
              <w:t>QR Code that will enable students to access virtual appointments using their smart devices</w:t>
            </w:r>
          </w:p>
          <w:p w14:paraId="3095A7B4" w14:textId="77777777" w:rsidR="001F75EA" w:rsidRPr="001F75EA" w:rsidRDefault="00C3546F" w:rsidP="00C36FC4">
            <w:pPr>
              <w:numPr>
                <w:ilvl w:val="0"/>
                <w:numId w:val="22"/>
              </w:numPr>
              <w:ind w:left="161" w:hanging="288"/>
              <w:contextualSpacing/>
              <w:rPr>
                <w:rFonts w:ascii="Verdana" w:hAnsi="Verdana"/>
                <w:sz w:val="20"/>
                <w:szCs w:val="20"/>
              </w:rPr>
            </w:pPr>
            <w:r>
              <w:rPr>
                <w:rFonts w:ascii="Verdana" w:hAnsi="Verdana"/>
                <w:sz w:val="20"/>
                <w:szCs w:val="20"/>
              </w:rPr>
              <w:t>Use</w:t>
            </w:r>
            <w:r w:rsidRPr="001F75EA">
              <w:rPr>
                <w:rFonts w:ascii="Verdana" w:hAnsi="Verdana"/>
                <w:sz w:val="20"/>
                <w:szCs w:val="20"/>
              </w:rPr>
              <w:t xml:space="preserve"> </w:t>
            </w:r>
            <w:r w:rsidR="001F75EA" w:rsidRPr="001F75EA">
              <w:rPr>
                <w:rFonts w:ascii="Verdana" w:hAnsi="Verdana"/>
                <w:sz w:val="20"/>
                <w:szCs w:val="20"/>
              </w:rPr>
              <w:t xml:space="preserve">short links like </w:t>
            </w:r>
            <w:hyperlink r:id="rId24" w:history="1">
              <w:r w:rsidR="001F75EA" w:rsidRPr="001F75EA">
                <w:rPr>
                  <w:rFonts w:ascii="Verdana" w:hAnsi="Verdana"/>
                  <w:color w:val="0563C1"/>
                  <w:sz w:val="20"/>
                  <w:szCs w:val="20"/>
                  <w:u w:val="single"/>
                </w:rPr>
                <w:t>www.edu/stuemail</w:t>
              </w:r>
            </w:hyperlink>
            <w:r w:rsidR="001F75EA" w:rsidRPr="001F75EA">
              <w:rPr>
                <w:rFonts w:ascii="Verdana" w:hAnsi="Verdana"/>
                <w:sz w:val="20"/>
                <w:szCs w:val="20"/>
              </w:rPr>
              <w:t xml:space="preserve"> for easier access to the different communication platforms like emails and videoconferencing using TEAMS from the students’ online browsers.</w:t>
            </w:r>
          </w:p>
        </w:tc>
      </w:tr>
      <w:tr w:rsidR="001F75EA" w:rsidRPr="001F75EA" w14:paraId="1A6191E2" w14:textId="77777777" w:rsidTr="003E67AE">
        <w:tc>
          <w:tcPr>
            <w:tcW w:w="11160" w:type="dxa"/>
            <w:gridSpan w:val="3"/>
            <w:shd w:val="clear" w:color="auto" w:fill="FFE599" w:themeFill="accent4" w:themeFillTint="66"/>
          </w:tcPr>
          <w:p w14:paraId="1C4B9360" w14:textId="77777777" w:rsidR="001F75EA" w:rsidRPr="001F75EA" w:rsidRDefault="001F75EA" w:rsidP="001F75EA">
            <w:pPr>
              <w:rPr>
                <w:rFonts w:ascii="Verdana" w:hAnsi="Verdana"/>
                <w:b/>
                <w:sz w:val="20"/>
                <w:szCs w:val="20"/>
              </w:rPr>
            </w:pPr>
            <w:r w:rsidRPr="001F75EA">
              <w:rPr>
                <w:rFonts w:ascii="Verdana" w:hAnsi="Verdana"/>
                <w:b/>
                <w:sz w:val="20"/>
                <w:szCs w:val="20"/>
              </w:rPr>
              <w:t>TRiO Student Support Services</w:t>
            </w:r>
          </w:p>
        </w:tc>
      </w:tr>
      <w:tr w:rsidR="001F75EA" w:rsidRPr="001F75EA" w14:paraId="6EEA529B" w14:textId="77777777" w:rsidTr="003E67AE">
        <w:tc>
          <w:tcPr>
            <w:tcW w:w="3600" w:type="dxa"/>
          </w:tcPr>
          <w:p w14:paraId="2C2653EF" w14:textId="77777777" w:rsidR="001F75EA" w:rsidRPr="001F75EA" w:rsidRDefault="001F75EA" w:rsidP="00C36FC4">
            <w:pPr>
              <w:numPr>
                <w:ilvl w:val="0"/>
                <w:numId w:val="30"/>
              </w:numPr>
              <w:ind w:left="150" w:hanging="150"/>
              <w:contextualSpacing/>
              <w:rPr>
                <w:rFonts w:ascii="Verdana" w:hAnsi="Verdana"/>
                <w:sz w:val="20"/>
                <w:szCs w:val="20"/>
              </w:rPr>
            </w:pPr>
            <w:r w:rsidRPr="001F75EA">
              <w:rPr>
                <w:rFonts w:ascii="Verdana" w:hAnsi="Verdana"/>
                <w:sz w:val="20"/>
                <w:szCs w:val="20"/>
              </w:rPr>
              <w:t xml:space="preserve">Services such as campus tours to other colleges </w:t>
            </w:r>
            <w:r w:rsidR="00E628AD">
              <w:rPr>
                <w:rFonts w:ascii="Verdana" w:hAnsi="Verdana"/>
                <w:sz w:val="20"/>
                <w:szCs w:val="20"/>
              </w:rPr>
              <w:t>may</w:t>
            </w:r>
            <w:r w:rsidRPr="001F75EA">
              <w:rPr>
                <w:rFonts w:ascii="Verdana" w:hAnsi="Verdana"/>
                <w:sz w:val="20"/>
                <w:szCs w:val="20"/>
              </w:rPr>
              <w:t xml:space="preserve"> consist of a virtual tour instead of physical visit due to travel restrictions. </w:t>
            </w:r>
          </w:p>
          <w:p w14:paraId="556EC094" w14:textId="77777777" w:rsidR="001F75EA" w:rsidRPr="001F75EA" w:rsidRDefault="001F75EA" w:rsidP="001F75EA">
            <w:pPr>
              <w:rPr>
                <w:rFonts w:ascii="Verdana" w:hAnsi="Verdana"/>
                <w:sz w:val="20"/>
                <w:szCs w:val="20"/>
              </w:rPr>
            </w:pPr>
          </w:p>
        </w:tc>
        <w:tc>
          <w:tcPr>
            <w:tcW w:w="3549" w:type="dxa"/>
          </w:tcPr>
          <w:p w14:paraId="14DED5EB" w14:textId="77777777" w:rsidR="001F75EA" w:rsidRPr="001F75EA" w:rsidRDefault="001F75EA" w:rsidP="00C36FC4">
            <w:pPr>
              <w:numPr>
                <w:ilvl w:val="0"/>
                <w:numId w:val="22"/>
              </w:numPr>
              <w:ind w:left="211" w:hanging="211"/>
              <w:contextualSpacing/>
              <w:rPr>
                <w:rFonts w:ascii="Verdana" w:hAnsi="Verdana"/>
                <w:sz w:val="20"/>
                <w:szCs w:val="20"/>
              </w:rPr>
            </w:pPr>
            <w:r w:rsidRPr="001F75EA">
              <w:rPr>
                <w:rFonts w:ascii="Verdana" w:hAnsi="Verdana"/>
                <w:sz w:val="20"/>
                <w:szCs w:val="20"/>
              </w:rPr>
              <w:t>Practice of 6-15-48 rule.</w:t>
            </w:r>
          </w:p>
          <w:p w14:paraId="43C15E47" w14:textId="77777777" w:rsidR="001F75EA" w:rsidRPr="001F75EA" w:rsidRDefault="001F75EA" w:rsidP="000A4A4A">
            <w:pPr>
              <w:ind w:left="211" w:hanging="211"/>
              <w:contextualSpacing/>
              <w:rPr>
                <w:rFonts w:ascii="Verdana" w:hAnsi="Verdana"/>
                <w:sz w:val="20"/>
                <w:szCs w:val="20"/>
              </w:rPr>
            </w:pPr>
            <w:r w:rsidRPr="001F75EA">
              <w:rPr>
                <w:rFonts w:ascii="Verdana" w:hAnsi="Verdana"/>
                <w:sz w:val="20"/>
                <w:szCs w:val="20"/>
              </w:rPr>
              <w:t xml:space="preserve"> Meet students in designated areas which are scheduled for deep cleaning regularly.</w:t>
            </w:r>
          </w:p>
          <w:p w14:paraId="6C4AB5B0" w14:textId="77777777" w:rsidR="001F75EA" w:rsidRPr="001F75EA" w:rsidRDefault="001F75EA" w:rsidP="00C36FC4">
            <w:pPr>
              <w:numPr>
                <w:ilvl w:val="0"/>
                <w:numId w:val="22"/>
              </w:numPr>
              <w:ind w:left="211" w:hanging="211"/>
              <w:contextualSpacing/>
              <w:rPr>
                <w:rFonts w:ascii="Verdana" w:hAnsi="Verdana"/>
                <w:sz w:val="20"/>
                <w:szCs w:val="20"/>
              </w:rPr>
            </w:pPr>
            <w:r w:rsidRPr="001F75EA">
              <w:rPr>
                <w:rFonts w:ascii="Verdana" w:hAnsi="Verdana"/>
                <w:sz w:val="20"/>
                <w:szCs w:val="20"/>
              </w:rPr>
              <w:t xml:space="preserve">Students will have access to masks and hand sanitizer within these designated areas. </w:t>
            </w:r>
          </w:p>
          <w:p w14:paraId="0929105C"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Lines for office areas will be marked with tape showing where students can sit or stand.  Each area will be measured and marked to ensure proper social distancing guidelines.</w:t>
            </w:r>
          </w:p>
          <w:p w14:paraId="076550CC" w14:textId="77777777" w:rsidR="001F75EA" w:rsidRPr="001F75EA" w:rsidRDefault="001F75EA" w:rsidP="001F75EA">
            <w:pPr>
              <w:ind w:left="211" w:hanging="211"/>
              <w:rPr>
                <w:rFonts w:ascii="Verdana" w:hAnsi="Verdana"/>
                <w:sz w:val="20"/>
                <w:szCs w:val="20"/>
              </w:rPr>
            </w:pPr>
          </w:p>
        </w:tc>
        <w:tc>
          <w:tcPr>
            <w:tcW w:w="4011" w:type="dxa"/>
          </w:tcPr>
          <w:p w14:paraId="54D95E80"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Continue to promote the health and safety of staff and students as a paramount concern for the administrators.</w:t>
            </w:r>
          </w:p>
          <w:p w14:paraId="320B3DC7"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Strategically, advertise virtual appointments for students via social media, texting, flyers, announcements, and other platform used by students. </w:t>
            </w:r>
          </w:p>
          <w:p w14:paraId="744DB6A2"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Erect signage emphasizing virtual appointment as the best means to contact staff.</w:t>
            </w:r>
          </w:p>
          <w:p w14:paraId="64645FA8" w14:textId="77777777" w:rsidR="001F75EA" w:rsidRPr="001F75EA" w:rsidRDefault="00C3546F" w:rsidP="00C36FC4">
            <w:pPr>
              <w:numPr>
                <w:ilvl w:val="0"/>
                <w:numId w:val="22"/>
              </w:numPr>
              <w:ind w:left="161" w:hanging="288"/>
              <w:contextualSpacing/>
              <w:rPr>
                <w:rFonts w:ascii="Verdana" w:hAnsi="Verdana"/>
                <w:sz w:val="20"/>
                <w:szCs w:val="20"/>
              </w:rPr>
            </w:pPr>
            <w:r>
              <w:rPr>
                <w:rFonts w:ascii="Verdana" w:hAnsi="Verdana"/>
                <w:sz w:val="20"/>
                <w:szCs w:val="20"/>
              </w:rPr>
              <w:t xml:space="preserve">Use </w:t>
            </w:r>
            <w:r w:rsidR="001F75EA" w:rsidRPr="001F75EA">
              <w:rPr>
                <w:rFonts w:ascii="Verdana" w:hAnsi="Verdana"/>
                <w:sz w:val="20"/>
                <w:szCs w:val="20"/>
              </w:rPr>
              <w:t>QR Code that will enable students to access virtual appointments using their smart devices</w:t>
            </w:r>
          </w:p>
          <w:p w14:paraId="79B6A524" w14:textId="77777777" w:rsidR="001F75EA" w:rsidRPr="001F75EA" w:rsidRDefault="00C3546F" w:rsidP="00C36FC4">
            <w:pPr>
              <w:numPr>
                <w:ilvl w:val="0"/>
                <w:numId w:val="22"/>
              </w:numPr>
              <w:ind w:left="161" w:hanging="288"/>
              <w:contextualSpacing/>
              <w:rPr>
                <w:rFonts w:ascii="Verdana" w:hAnsi="Verdana"/>
                <w:sz w:val="20"/>
                <w:szCs w:val="20"/>
              </w:rPr>
            </w:pPr>
            <w:r>
              <w:rPr>
                <w:rFonts w:ascii="Verdana" w:hAnsi="Verdana"/>
                <w:sz w:val="20"/>
                <w:szCs w:val="20"/>
              </w:rPr>
              <w:t xml:space="preserve"> Use </w:t>
            </w:r>
            <w:r w:rsidR="001F75EA" w:rsidRPr="001F75EA">
              <w:rPr>
                <w:rFonts w:ascii="Verdana" w:hAnsi="Verdana"/>
                <w:sz w:val="20"/>
                <w:szCs w:val="20"/>
              </w:rPr>
              <w:t xml:space="preserve">short links like </w:t>
            </w:r>
            <w:hyperlink r:id="rId25" w:history="1">
              <w:r w:rsidR="001F75EA" w:rsidRPr="001F75EA">
                <w:rPr>
                  <w:rFonts w:ascii="Verdana" w:hAnsi="Verdana"/>
                  <w:color w:val="0563C1"/>
                  <w:sz w:val="20"/>
                  <w:szCs w:val="20"/>
                  <w:u w:val="single"/>
                </w:rPr>
                <w:t>www.edu/stuemail</w:t>
              </w:r>
            </w:hyperlink>
            <w:r w:rsidR="001F75EA" w:rsidRPr="001F75EA">
              <w:rPr>
                <w:rFonts w:ascii="Verdana" w:hAnsi="Verdana"/>
                <w:sz w:val="20"/>
                <w:szCs w:val="20"/>
              </w:rPr>
              <w:t xml:space="preserve"> for easier access to the different communication platforms like emails and videoconferencing using TEAMS from the students’ online browsers.</w:t>
            </w:r>
          </w:p>
        </w:tc>
      </w:tr>
      <w:tr w:rsidR="001F75EA" w:rsidRPr="001F75EA" w14:paraId="19C8EE95" w14:textId="77777777" w:rsidTr="003E67AE">
        <w:tc>
          <w:tcPr>
            <w:tcW w:w="11160" w:type="dxa"/>
            <w:gridSpan w:val="3"/>
            <w:shd w:val="clear" w:color="auto" w:fill="FFE599" w:themeFill="accent4" w:themeFillTint="66"/>
          </w:tcPr>
          <w:p w14:paraId="2E700051" w14:textId="77777777" w:rsidR="001F75EA" w:rsidRPr="001F75EA" w:rsidRDefault="001F75EA" w:rsidP="001F75EA">
            <w:pPr>
              <w:rPr>
                <w:rFonts w:ascii="Verdana" w:hAnsi="Verdana"/>
                <w:sz w:val="20"/>
                <w:szCs w:val="20"/>
              </w:rPr>
            </w:pPr>
            <w:r w:rsidRPr="001F75EA">
              <w:rPr>
                <w:rFonts w:ascii="Verdana" w:hAnsi="Verdana"/>
                <w:b/>
                <w:sz w:val="20"/>
                <w:szCs w:val="20"/>
              </w:rPr>
              <w:t>TRiO Upward Bound and Educational Talent Search programs</w:t>
            </w:r>
          </w:p>
        </w:tc>
      </w:tr>
      <w:tr w:rsidR="001F75EA" w:rsidRPr="001F75EA" w14:paraId="3040CD3B" w14:textId="77777777" w:rsidTr="003E67AE">
        <w:tc>
          <w:tcPr>
            <w:tcW w:w="3600" w:type="dxa"/>
          </w:tcPr>
          <w:p w14:paraId="4C7584B9" w14:textId="77777777" w:rsidR="001F75EA" w:rsidRPr="001F75EA" w:rsidRDefault="001F75EA" w:rsidP="00C36FC4">
            <w:pPr>
              <w:numPr>
                <w:ilvl w:val="0"/>
                <w:numId w:val="31"/>
              </w:numPr>
              <w:ind w:left="150" w:hanging="150"/>
              <w:contextualSpacing/>
              <w:rPr>
                <w:rFonts w:ascii="Verdana" w:hAnsi="Verdana"/>
                <w:sz w:val="20"/>
                <w:szCs w:val="20"/>
              </w:rPr>
            </w:pPr>
            <w:r w:rsidRPr="001F75EA">
              <w:rPr>
                <w:rFonts w:ascii="Verdana" w:hAnsi="Verdana"/>
                <w:sz w:val="20"/>
                <w:szCs w:val="20"/>
              </w:rPr>
              <w:t xml:space="preserve"> Since these programs work with high school students and their parents, the staff will continue to serve them virtually through Microsoft Teams, Zoom, or some other platforms feasible for these students. Students/parents will schedule virtual appointments through Microsoft Bookings, email, or phone. A sign will be placed on office doors. The sign will direct students/parents to Microsoft Bookings to schedule a virtual appointment. The staff’s direct phone numbers will be listed on the sign so that students/parents may call staff as well.</w:t>
            </w:r>
          </w:p>
          <w:p w14:paraId="537188B2" w14:textId="77777777" w:rsidR="001F75EA" w:rsidRPr="001F75EA" w:rsidRDefault="001F75EA" w:rsidP="00C36FC4">
            <w:pPr>
              <w:numPr>
                <w:ilvl w:val="0"/>
                <w:numId w:val="31"/>
              </w:numPr>
              <w:ind w:left="150" w:hanging="150"/>
              <w:contextualSpacing/>
              <w:rPr>
                <w:rFonts w:ascii="Verdana" w:hAnsi="Verdana"/>
                <w:sz w:val="20"/>
                <w:szCs w:val="20"/>
              </w:rPr>
            </w:pPr>
            <w:r w:rsidRPr="001F75EA">
              <w:rPr>
                <w:rFonts w:ascii="Verdana" w:hAnsi="Verdana"/>
                <w:sz w:val="20"/>
                <w:szCs w:val="20"/>
              </w:rPr>
              <w:t xml:space="preserve"> Services rendered virtually will include, but are not limited to:</w:t>
            </w:r>
          </w:p>
          <w:p w14:paraId="4595E630"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Academic Advising</w:t>
            </w:r>
          </w:p>
          <w:p w14:paraId="22AC8AE4"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Academic Coaching</w:t>
            </w:r>
          </w:p>
          <w:p w14:paraId="5059234B"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Tutoring (already online available with TutorMe with 24/7 access)</w:t>
            </w:r>
          </w:p>
          <w:p w14:paraId="06ABE59E"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Student Success Workshops</w:t>
            </w:r>
          </w:p>
          <w:p w14:paraId="0B948B0F"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Virtual Campus Tours</w:t>
            </w:r>
          </w:p>
          <w:p w14:paraId="5CA77BD0"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Parent workshops</w:t>
            </w:r>
          </w:p>
          <w:p w14:paraId="2045D1B3"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Motivational and Guest Speakers</w:t>
            </w:r>
          </w:p>
          <w:p w14:paraId="318A9286"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Student/Parent Intake Interviews</w:t>
            </w:r>
          </w:p>
          <w:p w14:paraId="2C23F7FF" w14:textId="77777777" w:rsidR="001F75EA" w:rsidRPr="001F75EA" w:rsidRDefault="001F75EA" w:rsidP="001F75EA">
            <w:pPr>
              <w:ind w:left="150" w:hanging="150"/>
              <w:rPr>
                <w:rFonts w:ascii="Verdana" w:hAnsi="Verdana"/>
                <w:i/>
                <w:sz w:val="20"/>
                <w:szCs w:val="20"/>
              </w:rPr>
            </w:pPr>
            <w:r w:rsidRPr="001F75EA">
              <w:rPr>
                <w:rFonts w:ascii="Verdana" w:hAnsi="Verdana"/>
                <w:i/>
                <w:sz w:val="20"/>
                <w:szCs w:val="20"/>
              </w:rPr>
              <w:t>Other virtual activities as determined by the Directors</w:t>
            </w:r>
          </w:p>
          <w:p w14:paraId="7AEDB8E4" w14:textId="77777777" w:rsidR="001F75EA" w:rsidRPr="001F75EA" w:rsidRDefault="001F75EA" w:rsidP="00C3546F">
            <w:pPr>
              <w:numPr>
                <w:ilvl w:val="0"/>
                <w:numId w:val="32"/>
              </w:numPr>
              <w:ind w:left="150" w:hanging="150"/>
              <w:contextualSpacing/>
              <w:rPr>
                <w:rFonts w:ascii="Verdana" w:hAnsi="Verdana"/>
                <w:sz w:val="20"/>
                <w:szCs w:val="20"/>
              </w:rPr>
            </w:pPr>
            <w:r w:rsidRPr="001F75EA">
              <w:rPr>
                <w:rFonts w:ascii="Verdana" w:hAnsi="Verdana"/>
                <w:sz w:val="20"/>
                <w:szCs w:val="20"/>
              </w:rPr>
              <w:t xml:space="preserve"> In the event that students need to meet with the TRiO staff in person, a space outside of the office will be identified to allow for social distancing. If target schools allow, travel will be permitted to target schools. No trips are planned outside of the service area due to travel restrictions.</w:t>
            </w:r>
          </w:p>
        </w:tc>
        <w:tc>
          <w:tcPr>
            <w:tcW w:w="3549" w:type="dxa"/>
          </w:tcPr>
          <w:p w14:paraId="0CDAF912" w14:textId="77777777" w:rsidR="001F75EA" w:rsidRPr="001F75EA" w:rsidRDefault="001F75EA" w:rsidP="00C36FC4">
            <w:pPr>
              <w:numPr>
                <w:ilvl w:val="0"/>
                <w:numId w:val="32"/>
              </w:numPr>
              <w:ind w:left="211" w:hanging="211"/>
              <w:contextualSpacing/>
              <w:rPr>
                <w:rFonts w:ascii="Verdana" w:hAnsi="Verdana"/>
                <w:sz w:val="20"/>
                <w:szCs w:val="20"/>
              </w:rPr>
            </w:pPr>
            <w:r w:rsidRPr="001F75EA">
              <w:rPr>
                <w:rFonts w:ascii="Verdana" w:hAnsi="Verdana"/>
                <w:sz w:val="20"/>
                <w:szCs w:val="20"/>
              </w:rPr>
              <w:t>Practice of 6-15-48 rule.</w:t>
            </w:r>
          </w:p>
          <w:p w14:paraId="4791CCEE" w14:textId="77777777" w:rsidR="001F75EA" w:rsidRPr="001F75EA" w:rsidRDefault="001F75EA" w:rsidP="000A4A4A">
            <w:pPr>
              <w:ind w:left="211" w:hanging="211"/>
              <w:contextualSpacing/>
              <w:rPr>
                <w:rFonts w:ascii="Verdana" w:hAnsi="Verdana"/>
                <w:sz w:val="20"/>
                <w:szCs w:val="20"/>
              </w:rPr>
            </w:pPr>
            <w:r w:rsidRPr="001F75EA">
              <w:rPr>
                <w:rFonts w:ascii="Verdana" w:hAnsi="Verdana"/>
                <w:sz w:val="20"/>
                <w:szCs w:val="20"/>
              </w:rPr>
              <w:t xml:space="preserve"> Meet students in designated areas which are scheduled for deep cleaning regularly.</w:t>
            </w:r>
          </w:p>
          <w:p w14:paraId="3F6F9270" w14:textId="77777777" w:rsidR="001F75EA" w:rsidRPr="001F75EA" w:rsidRDefault="001F75EA" w:rsidP="000A4A4A">
            <w:pPr>
              <w:ind w:left="211" w:hanging="211"/>
              <w:rPr>
                <w:rFonts w:ascii="Verdana" w:hAnsi="Verdana"/>
                <w:sz w:val="20"/>
                <w:szCs w:val="20"/>
              </w:rPr>
            </w:pPr>
            <w:r w:rsidRPr="001F75EA">
              <w:rPr>
                <w:rFonts w:ascii="Verdana" w:hAnsi="Verdana"/>
                <w:sz w:val="20"/>
                <w:szCs w:val="20"/>
              </w:rPr>
              <w:t xml:space="preserve"> Students will have access to masks and hand sanitizer within these designated areas. </w:t>
            </w:r>
          </w:p>
          <w:p w14:paraId="3651B392"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Lines for office areas will be marked with tape showing where students can sit or stand.  Each area will be measured and marked to ensure proper social distancing guidelines.</w:t>
            </w:r>
          </w:p>
          <w:p w14:paraId="7762BC8E" w14:textId="77777777" w:rsidR="001F75EA" w:rsidRPr="001F75EA" w:rsidRDefault="001F75EA" w:rsidP="001F75EA">
            <w:pPr>
              <w:rPr>
                <w:rFonts w:ascii="Verdana" w:hAnsi="Verdana"/>
                <w:sz w:val="20"/>
                <w:szCs w:val="20"/>
              </w:rPr>
            </w:pPr>
          </w:p>
        </w:tc>
        <w:tc>
          <w:tcPr>
            <w:tcW w:w="4011" w:type="dxa"/>
          </w:tcPr>
          <w:p w14:paraId="21E88F98"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Strategically, advertise virtual appointments for students via social media, texting, flyers, announcements, and other platform used by students. </w:t>
            </w:r>
          </w:p>
          <w:p w14:paraId="71D9855E"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Erect signage emphasizing virtual appointment as the best means to contact staff.</w:t>
            </w:r>
          </w:p>
          <w:p w14:paraId="40DE6E78" w14:textId="77777777" w:rsidR="001F75EA" w:rsidRPr="001F75EA" w:rsidRDefault="001F75EA" w:rsidP="001F75EA">
            <w:pPr>
              <w:rPr>
                <w:rFonts w:ascii="Verdana" w:hAnsi="Verdana"/>
                <w:sz w:val="20"/>
                <w:szCs w:val="20"/>
              </w:rPr>
            </w:pPr>
          </w:p>
        </w:tc>
      </w:tr>
    </w:tbl>
    <w:p w14:paraId="410E2FE4" w14:textId="77777777" w:rsidR="001F75EA" w:rsidRDefault="001F75EA" w:rsidP="00914DD9">
      <w:pPr>
        <w:rPr>
          <w:rFonts w:ascii="Verdana" w:hAnsi="Verdana"/>
          <w:b/>
          <w:sz w:val="20"/>
          <w:szCs w:val="20"/>
        </w:rPr>
      </w:pPr>
    </w:p>
    <w:p w14:paraId="58502767" w14:textId="77777777" w:rsidR="001A64F1" w:rsidRDefault="001A64F1" w:rsidP="00914DD9">
      <w:pPr>
        <w:rPr>
          <w:rFonts w:ascii="Verdana" w:hAnsi="Verdana"/>
          <w:b/>
          <w:sz w:val="20"/>
          <w:szCs w:val="20"/>
        </w:rPr>
      </w:pPr>
      <w:r>
        <w:rPr>
          <w:rFonts w:ascii="Verdana" w:hAnsi="Verdana"/>
          <w:b/>
          <w:sz w:val="20"/>
          <w:szCs w:val="20"/>
        </w:rPr>
        <w:t>Modified Admission, Financial Aid, and Registration Processes</w:t>
      </w:r>
      <w:r w:rsidR="00DC44C8">
        <w:rPr>
          <w:rFonts w:ascii="Verdana" w:hAnsi="Verdana"/>
          <w:b/>
          <w:sz w:val="20"/>
          <w:szCs w:val="20"/>
        </w:rPr>
        <w:t xml:space="preserve"> for Students </w:t>
      </w:r>
    </w:p>
    <w:p w14:paraId="160471A3" w14:textId="77777777" w:rsidR="00700E5D" w:rsidRPr="00700E5D" w:rsidRDefault="00700E5D" w:rsidP="00700E5D">
      <w:pPr>
        <w:shd w:val="clear" w:color="auto" w:fill="FFFFFF"/>
        <w:spacing w:before="100" w:beforeAutospacing="1" w:after="100" w:afterAutospacing="1" w:line="240" w:lineRule="auto"/>
        <w:rPr>
          <w:rFonts w:ascii="Verdana" w:eastAsia="Times New Roman" w:hAnsi="Verdana" w:cs="Arial"/>
          <w:sz w:val="20"/>
          <w:szCs w:val="20"/>
        </w:rPr>
      </w:pPr>
      <w:r w:rsidRPr="001A64F1">
        <w:rPr>
          <w:rFonts w:ascii="Verdana" w:eastAsia="Times New Roman" w:hAnsi="Verdana" w:cs="Arial"/>
          <w:color w:val="020303"/>
          <w:sz w:val="20"/>
          <w:szCs w:val="20"/>
        </w:rPr>
        <w:t xml:space="preserve">Because of the COVID-19 Pandemic, </w:t>
      </w:r>
      <w:r>
        <w:rPr>
          <w:rFonts w:ascii="Verdana" w:eastAsia="Times New Roman" w:hAnsi="Verdana" w:cs="Arial"/>
          <w:color w:val="020303"/>
          <w:sz w:val="20"/>
          <w:szCs w:val="20"/>
        </w:rPr>
        <w:t>the College has</w:t>
      </w:r>
      <w:r w:rsidRPr="001A64F1">
        <w:rPr>
          <w:rFonts w:ascii="Verdana" w:eastAsia="Times New Roman" w:hAnsi="Verdana" w:cs="Arial"/>
          <w:color w:val="020303"/>
          <w:sz w:val="20"/>
          <w:szCs w:val="20"/>
        </w:rPr>
        <w:t xml:space="preserve"> modified our admissions process while ensuring that barriers toward enrolling at Wallace Community College</w:t>
      </w:r>
      <w:r>
        <w:rPr>
          <w:rFonts w:ascii="Verdana" w:eastAsia="Times New Roman" w:hAnsi="Verdana" w:cs="Arial"/>
          <w:color w:val="020303"/>
          <w:sz w:val="20"/>
          <w:szCs w:val="20"/>
        </w:rPr>
        <w:t xml:space="preserve"> are removed</w:t>
      </w:r>
      <w:r w:rsidRPr="001A64F1">
        <w:rPr>
          <w:rFonts w:ascii="Verdana" w:eastAsia="Times New Roman" w:hAnsi="Verdana" w:cs="Arial"/>
          <w:color w:val="020303"/>
          <w:sz w:val="20"/>
          <w:szCs w:val="20"/>
        </w:rPr>
        <w:t>. </w:t>
      </w:r>
      <w:r>
        <w:rPr>
          <w:rFonts w:ascii="Verdana" w:eastAsia="Times New Roman" w:hAnsi="Verdana" w:cs="Arial"/>
          <w:color w:val="020303"/>
          <w:sz w:val="20"/>
          <w:szCs w:val="20"/>
        </w:rPr>
        <w:t xml:space="preserve">The following process is outlined for students on the College’s website as </w:t>
      </w:r>
      <w:hyperlink r:id="rId26" w:history="1">
        <w:r w:rsidRPr="00700E5D">
          <w:rPr>
            <w:rStyle w:val="Hyperlink"/>
            <w:rFonts w:ascii="Verdana" w:eastAsia="Times New Roman" w:hAnsi="Verdana" w:cs="Arial"/>
            <w:color w:val="auto"/>
            <w:sz w:val="20"/>
            <w:szCs w:val="20"/>
          </w:rPr>
          <w:t>Next Step Guide</w:t>
        </w:r>
      </w:hyperlink>
      <w:r w:rsidRPr="00700E5D">
        <w:rPr>
          <w:rFonts w:ascii="Verdana" w:eastAsia="Times New Roman" w:hAnsi="Verdana" w:cs="Arial"/>
          <w:sz w:val="20"/>
          <w:szCs w:val="20"/>
        </w:rPr>
        <w:t xml:space="preserve"> for Admissions.</w:t>
      </w:r>
    </w:p>
    <w:p w14:paraId="43883E2D"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1. Apply for Admissions</w:t>
      </w:r>
      <w:r w:rsidRPr="00700E5D">
        <w:rPr>
          <w:rFonts w:ascii="Verdana" w:eastAsia="Times New Roman" w:hAnsi="Verdana" w:cs="Arial"/>
          <w:b/>
          <w:bCs/>
          <w:sz w:val="20"/>
          <w:szCs w:val="20"/>
          <w:shd w:val="clear" w:color="auto" w:fill="FFFFFF"/>
        </w:rPr>
        <w:br/>
      </w:r>
      <w:hyperlink r:id="rId27" w:tgtFrame="_blank" w:history="1">
        <w:r w:rsidRPr="00700E5D">
          <w:rPr>
            <w:rStyle w:val="Hyperlink"/>
            <w:rFonts w:ascii="Verdana" w:eastAsia="Times New Roman" w:hAnsi="Verdana" w:cs="Arial"/>
            <w:b/>
            <w:bCs/>
            <w:color w:val="auto"/>
            <w:sz w:val="20"/>
            <w:szCs w:val="20"/>
            <w:shd w:val="clear" w:color="auto" w:fill="FFFFFF"/>
          </w:rPr>
          <w:t>Submit an Application for Admission</w:t>
        </w:r>
      </w:hyperlink>
      <w:r w:rsidRPr="00700E5D">
        <w:rPr>
          <w:rFonts w:ascii="Verdana" w:eastAsia="Times New Roman" w:hAnsi="Verdana" w:cs="Arial"/>
          <w:b/>
          <w:bCs/>
          <w:sz w:val="20"/>
          <w:szCs w:val="20"/>
          <w:shd w:val="clear" w:color="auto" w:fill="FFFFFF"/>
        </w:rPr>
        <w:t>. For help navigating the online application, please watch this short </w:t>
      </w:r>
      <w:hyperlink r:id="rId28" w:history="1">
        <w:r w:rsidRPr="00700E5D">
          <w:rPr>
            <w:rStyle w:val="Hyperlink"/>
            <w:rFonts w:ascii="Verdana" w:eastAsia="Times New Roman" w:hAnsi="Verdana" w:cs="Arial"/>
            <w:b/>
            <w:bCs/>
            <w:color w:val="auto"/>
            <w:sz w:val="20"/>
            <w:szCs w:val="20"/>
            <w:shd w:val="clear" w:color="auto" w:fill="FFFFFF"/>
          </w:rPr>
          <w:t>video</w:t>
        </w:r>
      </w:hyperlink>
      <w:r w:rsidRPr="00700E5D">
        <w:rPr>
          <w:rFonts w:ascii="Verdana" w:eastAsia="Times New Roman" w:hAnsi="Verdana" w:cs="Arial"/>
          <w:b/>
          <w:bCs/>
          <w:sz w:val="20"/>
          <w:szCs w:val="20"/>
          <w:shd w:val="clear" w:color="auto" w:fill="FFFFFF"/>
        </w:rPr>
        <w:t>.</w:t>
      </w:r>
    </w:p>
    <w:p w14:paraId="5CC61485"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2. Submit an Official Photo ID</w:t>
      </w:r>
      <w:r w:rsidRPr="00700E5D">
        <w:rPr>
          <w:rFonts w:ascii="Verdana" w:eastAsia="Times New Roman" w:hAnsi="Verdana" w:cs="Arial"/>
          <w:b/>
          <w:bCs/>
          <w:sz w:val="20"/>
          <w:szCs w:val="20"/>
          <w:shd w:val="clear" w:color="auto" w:fill="FFFFFF"/>
        </w:rPr>
        <w:br/>
        <w:t>We recommend that you take a picture of your driver’s license and email it to </w:t>
      </w:r>
      <w:hyperlink r:id="rId29" w:history="1">
        <w:r w:rsidRPr="00700E5D">
          <w:rPr>
            <w:rStyle w:val="Hyperlink"/>
            <w:rFonts w:ascii="Verdana" w:eastAsia="Times New Roman" w:hAnsi="Verdana" w:cs="Arial"/>
            <w:b/>
            <w:bCs/>
            <w:color w:val="auto"/>
            <w:sz w:val="20"/>
            <w:szCs w:val="20"/>
            <w:shd w:val="clear" w:color="auto" w:fill="FFFFFF"/>
          </w:rPr>
          <w:t>admissions@wallace.edu</w:t>
        </w:r>
      </w:hyperlink>
      <w:r w:rsidRPr="00700E5D">
        <w:rPr>
          <w:rFonts w:ascii="Verdana" w:eastAsia="Times New Roman" w:hAnsi="Verdana" w:cs="Arial"/>
          <w:b/>
          <w:bCs/>
          <w:sz w:val="20"/>
          <w:szCs w:val="20"/>
          <w:shd w:val="clear" w:color="auto" w:fill="FFFFFF"/>
        </w:rPr>
        <w:t>.</w:t>
      </w:r>
    </w:p>
    <w:p w14:paraId="360E19CB"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3. Submit official transcripts</w:t>
      </w:r>
      <w:r w:rsidRPr="00700E5D">
        <w:rPr>
          <w:rFonts w:ascii="Verdana" w:eastAsia="Times New Roman" w:hAnsi="Verdana" w:cs="Arial"/>
          <w:b/>
          <w:bCs/>
          <w:sz w:val="20"/>
          <w:szCs w:val="20"/>
          <w:shd w:val="clear" w:color="auto" w:fill="FFFFFF"/>
        </w:rPr>
        <w:br/>
        <w:t>Have your high school, the appropriate GED agency, and if applicable, previous college(s) to submit official transcripts.</w:t>
      </w:r>
    </w:p>
    <w:p w14:paraId="560054AA"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4. Apply for Financial Aid (optional)</w:t>
      </w:r>
      <w:r w:rsidRPr="00700E5D">
        <w:rPr>
          <w:rFonts w:ascii="Verdana" w:eastAsia="Times New Roman" w:hAnsi="Verdana" w:cs="Arial"/>
          <w:b/>
          <w:bCs/>
          <w:sz w:val="20"/>
          <w:szCs w:val="20"/>
          <w:shd w:val="clear" w:color="auto" w:fill="FFFFFF"/>
        </w:rPr>
        <w:br/>
        <w:t>File your FASFA at </w:t>
      </w:r>
      <w:hyperlink r:id="rId30" w:tgtFrame="_blank" w:history="1">
        <w:r w:rsidRPr="00700E5D">
          <w:rPr>
            <w:rStyle w:val="Hyperlink"/>
            <w:rFonts w:ascii="Verdana" w:eastAsia="Times New Roman" w:hAnsi="Verdana" w:cs="Arial"/>
            <w:b/>
            <w:bCs/>
            <w:color w:val="auto"/>
            <w:sz w:val="20"/>
            <w:szCs w:val="20"/>
            <w:shd w:val="clear" w:color="auto" w:fill="FFFFFF"/>
          </w:rPr>
          <w:t>www.fafsa.ed.gov</w:t>
        </w:r>
      </w:hyperlink>
      <w:r w:rsidRPr="00700E5D">
        <w:rPr>
          <w:rFonts w:ascii="Verdana" w:eastAsia="Times New Roman" w:hAnsi="Verdana" w:cs="Arial"/>
          <w:b/>
          <w:bCs/>
          <w:sz w:val="20"/>
          <w:szCs w:val="20"/>
          <w:shd w:val="clear" w:color="auto" w:fill="FFFFFF"/>
        </w:rPr>
        <w:t> using School Code 001018.</w:t>
      </w:r>
    </w:p>
    <w:p w14:paraId="65BCE861"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5. Submit Placement Scores</w:t>
      </w:r>
      <w:r w:rsidRPr="00700E5D">
        <w:rPr>
          <w:rFonts w:ascii="Verdana" w:eastAsia="Times New Roman" w:hAnsi="Verdana" w:cs="Arial"/>
          <w:b/>
          <w:bCs/>
          <w:sz w:val="20"/>
          <w:szCs w:val="20"/>
          <w:shd w:val="clear" w:color="auto" w:fill="FFFFFF"/>
        </w:rPr>
        <w:br/>
        <w:t>Submit your ACCUPLACER or ACT scores.  If you do not have these scores, schedule an appointment to take the </w:t>
      </w:r>
      <w:hyperlink r:id="rId31" w:tgtFrame="_blank" w:history="1">
        <w:r w:rsidRPr="00700E5D">
          <w:rPr>
            <w:rStyle w:val="Hyperlink"/>
            <w:rFonts w:ascii="Verdana" w:eastAsia="Times New Roman" w:hAnsi="Verdana" w:cs="Arial"/>
            <w:b/>
            <w:bCs/>
            <w:color w:val="auto"/>
            <w:sz w:val="20"/>
            <w:szCs w:val="20"/>
            <w:shd w:val="clear" w:color="auto" w:fill="FFFFFF"/>
          </w:rPr>
          <w:t>ACCUPLACER Inventory</w:t>
        </w:r>
      </w:hyperlink>
      <w:r w:rsidRPr="00700E5D">
        <w:rPr>
          <w:rFonts w:ascii="Verdana" w:eastAsia="Times New Roman" w:hAnsi="Verdana" w:cs="Arial"/>
          <w:b/>
          <w:bCs/>
          <w:sz w:val="20"/>
          <w:szCs w:val="20"/>
          <w:shd w:val="clear" w:color="auto" w:fill="FFFFFF"/>
        </w:rPr>
        <w:t>.</w:t>
      </w:r>
    </w:p>
    <w:p w14:paraId="1B2BBD4A"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6. Register for Classes.</w:t>
      </w:r>
    </w:p>
    <w:p w14:paraId="78097082" w14:textId="77777777" w:rsidR="00700E5D" w:rsidRPr="00700E5D" w:rsidRDefault="00700E5D" w:rsidP="00700E5D">
      <w:p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Students will utilize </w:t>
      </w:r>
      <w:hyperlink r:id="rId32" w:history="1">
        <w:r w:rsidRPr="00700E5D">
          <w:rPr>
            <w:rStyle w:val="Hyperlink"/>
            <w:rFonts w:ascii="Verdana" w:eastAsia="Times New Roman" w:hAnsi="Verdana" w:cs="Arial"/>
            <w:b/>
            <w:bCs/>
            <w:color w:val="auto"/>
            <w:sz w:val="20"/>
            <w:szCs w:val="20"/>
            <w:shd w:val="clear" w:color="auto" w:fill="FFFFFF"/>
          </w:rPr>
          <w:t>MyWCC (OneACCS)</w:t>
        </w:r>
      </w:hyperlink>
      <w:r w:rsidRPr="00700E5D">
        <w:rPr>
          <w:rFonts w:ascii="Verdana" w:eastAsia="Times New Roman" w:hAnsi="Verdana" w:cs="Arial"/>
          <w:b/>
          <w:bCs/>
          <w:sz w:val="20"/>
          <w:szCs w:val="20"/>
          <w:shd w:val="clear" w:color="auto" w:fill="FFFFFF"/>
        </w:rPr>
        <w:t> to register for classes. This </w:t>
      </w:r>
      <w:hyperlink r:id="rId33" w:history="1">
        <w:r w:rsidRPr="00700E5D">
          <w:rPr>
            <w:rStyle w:val="Hyperlink"/>
            <w:rFonts w:ascii="Verdana" w:eastAsia="Times New Roman" w:hAnsi="Verdana" w:cs="Arial"/>
            <w:b/>
            <w:bCs/>
            <w:color w:val="auto"/>
            <w:sz w:val="20"/>
            <w:szCs w:val="20"/>
            <w:shd w:val="clear" w:color="auto" w:fill="FFFFFF"/>
          </w:rPr>
          <w:t>video</w:t>
        </w:r>
      </w:hyperlink>
      <w:r w:rsidRPr="00700E5D">
        <w:rPr>
          <w:rFonts w:ascii="Verdana" w:eastAsia="Times New Roman" w:hAnsi="Verdana" w:cs="Arial"/>
          <w:b/>
          <w:bCs/>
          <w:sz w:val="20"/>
          <w:szCs w:val="20"/>
          <w:shd w:val="clear" w:color="auto" w:fill="FFFFFF"/>
        </w:rPr>
        <w:t> will help you navigate that process. For further assistance registering for classes, please click </w:t>
      </w:r>
      <w:hyperlink r:id="rId34" w:history="1">
        <w:r w:rsidRPr="00700E5D">
          <w:rPr>
            <w:rStyle w:val="Hyperlink"/>
            <w:rFonts w:ascii="Verdana" w:eastAsia="Times New Roman" w:hAnsi="Verdana" w:cs="Arial"/>
            <w:b/>
            <w:bCs/>
            <w:color w:val="auto"/>
            <w:sz w:val="20"/>
            <w:szCs w:val="20"/>
            <w:shd w:val="clear" w:color="auto" w:fill="FFFFFF"/>
          </w:rPr>
          <w:t>here</w:t>
        </w:r>
      </w:hyperlink>
      <w:r w:rsidRPr="00700E5D">
        <w:rPr>
          <w:rFonts w:ascii="Verdana" w:eastAsia="Times New Roman" w:hAnsi="Verdana" w:cs="Arial"/>
          <w:b/>
          <w:bCs/>
          <w:sz w:val="20"/>
          <w:szCs w:val="20"/>
          <w:shd w:val="clear" w:color="auto" w:fill="FFFFFF"/>
        </w:rPr>
        <w:t> to make an appointment with our Counseling and Advising team.</w:t>
      </w:r>
    </w:p>
    <w:p w14:paraId="1D2E2703"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7. Pay Tuition and Fees </w:t>
      </w:r>
      <w:r w:rsidRPr="00700E5D">
        <w:rPr>
          <w:rFonts w:ascii="Verdana" w:eastAsia="Times New Roman" w:hAnsi="Verdana" w:cs="Arial"/>
          <w:b/>
          <w:bCs/>
          <w:sz w:val="20"/>
          <w:szCs w:val="20"/>
          <w:shd w:val="clear" w:color="auto" w:fill="FFFFFF"/>
        </w:rPr>
        <w:br/>
        <w:t>View our “</w:t>
      </w:r>
      <w:hyperlink r:id="rId35" w:tgtFrame="_blank" w:history="1">
        <w:r w:rsidRPr="00700E5D">
          <w:rPr>
            <w:rStyle w:val="Hyperlink"/>
            <w:rFonts w:ascii="Verdana" w:eastAsia="Times New Roman" w:hAnsi="Verdana" w:cs="Arial"/>
            <w:b/>
            <w:bCs/>
            <w:color w:val="auto"/>
            <w:sz w:val="20"/>
            <w:szCs w:val="20"/>
            <w:shd w:val="clear" w:color="auto" w:fill="FFFFFF"/>
          </w:rPr>
          <w:t>How Do I Pay for Classes</w:t>
        </w:r>
      </w:hyperlink>
      <w:r w:rsidRPr="00700E5D">
        <w:rPr>
          <w:rFonts w:ascii="Verdana" w:eastAsia="Times New Roman" w:hAnsi="Verdana" w:cs="Arial"/>
          <w:b/>
          <w:bCs/>
          <w:sz w:val="20"/>
          <w:szCs w:val="20"/>
          <w:shd w:val="clear" w:color="auto" w:fill="FFFFFF"/>
        </w:rPr>
        <w:t>” page for deadline and information on how to pay your tuition and fees.</w:t>
      </w:r>
    </w:p>
    <w:p w14:paraId="0E9B5444" w14:textId="77777777" w:rsidR="00700E5D" w:rsidRDefault="00700E5D" w:rsidP="003850BF">
      <w:pPr>
        <w:jc w:val="center"/>
        <w:rPr>
          <w:rFonts w:ascii="Verdana" w:eastAsia="Times New Roman" w:hAnsi="Verdana" w:cs="Arial"/>
          <w:color w:val="020303"/>
          <w:sz w:val="20"/>
          <w:szCs w:val="20"/>
        </w:rPr>
      </w:pPr>
    </w:p>
    <w:p w14:paraId="77FC74B0" w14:textId="77777777" w:rsidR="00D30621" w:rsidRPr="003850BF" w:rsidRDefault="003850BF" w:rsidP="003850BF">
      <w:pPr>
        <w:jc w:val="center"/>
        <w:rPr>
          <w:rFonts w:ascii="Verdana" w:hAnsi="Verdana"/>
          <w:b/>
          <w:sz w:val="20"/>
          <w:szCs w:val="20"/>
          <w:u w:val="single"/>
        </w:rPr>
      </w:pPr>
      <w:r w:rsidRPr="003850BF">
        <w:rPr>
          <w:rFonts w:ascii="Verdana" w:hAnsi="Verdana"/>
          <w:b/>
          <w:sz w:val="20"/>
          <w:szCs w:val="20"/>
          <w:u w:val="single"/>
        </w:rPr>
        <w:t>Workforce Development</w:t>
      </w:r>
    </w:p>
    <w:p w14:paraId="2B1588C9" w14:textId="77777777" w:rsidR="00D30621" w:rsidRDefault="003850BF" w:rsidP="003850BF">
      <w:pPr>
        <w:rPr>
          <w:rFonts w:ascii="Verdana" w:hAnsi="Verdana"/>
          <w:b/>
          <w:sz w:val="20"/>
          <w:szCs w:val="20"/>
        </w:rPr>
      </w:pPr>
      <w:r w:rsidRPr="003850BF">
        <w:rPr>
          <w:rFonts w:ascii="Verdana" w:hAnsi="Verdana"/>
          <w:b/>
          <w:sz w:val="20"/>
          <w:szCs w:val="20"/>
        </w:rPr>
        <w:t>Delivery and Proctoring of Assessments</w:t>
      </w:r>
    </w:p>
    <w:p w14:paraId="742D62CE" w14:textId="77777777" w:rsidR="00D06DE2" w:rsidRPr="00D06DE2" w:rsidRDefault="00D06DE2" w:rsidP="00C36FC4">
      <w:pPr>
        <w:pStyle w:val="ListParagraph"/>
        <w:numPr>
          <w:ilvl w:val="0"/>
          <w:numId w:val="6"/>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 xml:space="preserve">GED testing:  in-person testing at the Gary Hall testing lab. </w:t>
      </w:r>
    </w:p>
    <w:p w14:paraId="0C34663C" w14:textId="77777777" w:rsidR="00D06DE2" w:rsidRPr="00D06DE2" w:rsidRDefault="00D06DE2" w:rsidP="00C36FC4">
      <w:pPr>
        <w:pStyle w:val="ListParagraph"/>
        <w:numPr>
          <w:ilvl w:val="0"/>
          <w:numId w:val="6"/>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TABE/GED proctored by trained WFD staff for Workforce Development students/participants</w:t>
      </w:r>
    </w:p>
    <w:p w14:paraId="5142C6C4" w14:textId="77777777" w:rsidR="00D06DE2" w:rsidRPr="00D06DE2" w:rsidRDefault="00D06DE2" w:rsidP="00C36FC4">
      <w:pPr>
        <w:pStyle w:val="ListParagraph"/>
        <w:numPr>
          <w:ilvl w:val="0"/>
          <w:numId w:val="6"/>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 xml:space="preserve">Workkeys testing: by appointment only </w:t>
      </w:r>
    </w:p>
    <w:p w14:paraId="09D0252C" w14:textId="77777777" w:rsidR="00D06DE2" w:rsidRPr="00D06DE2" w:rsidRDefault="00D06DE2" w:rsidP="00C36FC4">
      <w:pPr>
        <w:pStyle w:val="ListParagraph"/>
        <w:numPr>
          <w:ilvl w:val="0"/>
          <w:numId w:val="7"/>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 xml:space="preserve">Location:  Sparks and Wallace Campus </w:t>
      </w:r>
    </w:p>
    <w:p w14:paraId="112EC5E7" w14:textId="77777777" w:rsidR="00D06DE2" w:rsidRPr="00D06DE2" w:rsidRDefault="00D06DE2" w:rsidP="00C36FC4">
      <w:pPr>
        <w:pStyle w:val="ListParagraph"/>
        <w:numPr>
          <w:ilvl w:val="0"/>
          <w:numId w:val="7"/>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Maximum number of testers: 15 (social-distancing and masks required)</w:t>
      </w:r>
    </w:p>
    <w:p w14:paraId="4A6AFC3E" w14:textId="77777777" w:rsidR="00D06DE2" w:rsidRPr="00D06DE2" w:rsidRDefault="00D06DE2" w:rsidP="00C36FC4">
      <w:pPr>
        <w:pStyle w:val="ListParagraph"/>
        <w:numPr>
          <w:ilvl w:val="0"/>
          <w:numId w:val="7"/>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 xml:space="preserve">Disinfection of computers pre and post test </w:t>
      </w:r>
    </w:p>
    <w:p w14:paraId="055BC1C0" w14:textId="77777777" w:rsidR="00D06DE2" w:rsidRPr="00D06DE2" w:rsidRDefault="00D06DE2" w:rsidP="00C36FC4">
      <w:pPr>
        <w:pStyle w:val="ListParagraph"/>
        <w:numPr>
          <w:ilvl w:val="0"/>
          <w:numId w:val="7"/>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 xml:space="preserve">Workkeys is a standardized test by ACT and remote testing information is still pending </w:t>
      </w:r>
    </w:p>
    <w:p w14:paraId="2C249374" w14:textId="77777777" w:rsidR="00D06DE2" w:rsidRPr="00D06DE2" w:rsidRDefault="00D06DE2" w:rsidP="00C36FC4">
      <w:pPr>
        <w:pStyle w:val="ListParagraph"/>
        <w:numPr>
          <w:ilvl w:val="0"/>
          <w:numId w:val="7"/>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Students will be required to sign a COVID-19 waiver release form</w:t>
      </w:r>
    </w:p>
    <w:p w14:paraId="1239A588" w14:textId="77777777" w:rsidR="00D06DE2" w:rsidRPr="00D06DE2" w:rsidRDefault="00D06DE2" w:rsidP="00D06DE2">
      <w:pPr>
        <w:pStyle w:val="ListParagraph"/>
        <w:spacing w:after="0" w:line="240" w:lineRule="auto"/>
        <w:textAlignment w:val="baseline"/>
        <w:rPr>
          <w:rFonts w:ascii="Verdana" w:eastAsia="Times New Roman" w:hAnsi="Verdana" w:cs="Times New Roman"/>
          <w:color w:val="000000"/>
          <w:sz w:val="20"/>
          <w:szCs w:val="20"/>
        </w:rPr>
      </w:pPr>
    </w:p>
    <w:p w14:paraId="48900475" w14:textId="77777777" w:rsidR="00D06DE2" w:rsidRPr="00D06DE2" w:rsidRDefault="00D06DE2" w:rsidP="00D06DE2">
      <w:pPr>
        <w:spacing w:after="0" w:line="240" w:lineRule="auto"/>
        <w:textAlignment w:val="baseline"/>
        <w:rPr>
          <w:rFonts w:ascii="Verdana" w:eastAsia="Times New Roman" w:hAnsi="Verdana" w:cs="Times New Roman"/>
          <w:b/>
          <w:sz w:val="20"/>
          <w:szCs w:val="20"/>
        </w:rPr>
      </w:pPr>
      <w:r w:rsidRPr="00D06DE2">
        <w:rPr>
          <w:rFonts w:ascii="Verdana" w:eastAsia="Times New Roman" w:hAnsi="Verdana" w:cs="Times New Roman"/>
          <w:b/>
          <w:color w:val="000000"/>
          <w:sz w:val="20"/>
          <w:szCs w:val="20"/>
        </w:rPr>
        <w:t xml:space="preserve">WFD will </w:t>
      </w:r>
      <w:r w:rsidR="00BC5A88">
        <w:rPr>
          <w:rFonts w:ascii="Verdana" w:eastAsia="Times New Roman" w:hAnsi="Verdana" w:cs="Times New Roman"/>
          <w:b/>
          <w:color w:val="000000"/>
          <w:sz w:val="20"/>
          <w:szCs w:val="20"/>
        </w:rPr>
        <w:t xml:space="preserve">offer face-to-face and hybrid instruction and will </w:t>
      </w:r>
      <w:r w:rsidRPr="00D06DE2">
        <w:rPr>
          <w:rFonts w:ascii="Verdana" w:eastAsia="Times New Roman" w:hAnsi="Verdana" w:cs="Times New Roman"/>
          <w:b/>
          <w:color w:val="000000"/>
          <w:sz w:val="20"/>
          <w:szCs w:val="20"/>
        </w:rPr>
        <w:t>continue to utilize the following platforms in the courses:</w:t>
      </w:r>
    </w:p>
    <w:p w14:paraId="5807E33B" w14:textId="77777777" w:rsidR="00D06DE2" w:rsidRPr="00D06DE2" w:rsidRDefault="00D06DE2" w:rsidP="00C36FC4">
      <w:pPr>
        <w:numPr>
          <w:ilvl w:val="0"/>
          <w:numId w:val="3"/>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color w:val="000000"/>
          <w:sz w:val="20"/>
          <w:szCs w:val="20"/>
        </w:rPr>
        <w:t>Blackboard</w:t>
      </w:r>
    </w:p>
    <w:p w14:paraId="41A52966" w14:textId="77777777" w:rsidR="00D06DE2" w:rsidRPr="00D06DE2" w:rsidRDefault="00D06DE2" w:rsidP="00C36FC4">
      <w:pPr>
        <w:numPr>
          <w:ilvl w:val="0"/>
          <w:numId w:val="3"/>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color w:val="000000"/>
          <w:sz w:val="20"/>
          <w:szCs w:val="20"/>
        </w:rPr>
        <w:t>Microsoft Teams</w:t>
      </w:r>
    </w:p>
    <w:p w14:paraId="7831F529" w14:textId="77777777" w:rsidR="003850BF" w:rsidRDefault="0042429B" w:rsidP="003850BF">
      <w:pPr>
        <w:rPr>
          <w:rFonts w:ascii="Verdana" w:hAnsi="Verdana"/>
          <w:b/>
          <w:sz w:val="20"/>
          <w:szCs w:val="20"/>
        </w:rPr>
      </w:pPr>
      <w:r>
        <w:rPr>
          <w:rFonts w:ascii="Verdana" w:hAnsi="Verdana"/>
          <w:b/>
          <w:sz w:val="20"/>
          <w:szCs w:val="20"/>
        </w:rPr>
        <w:t xml:space="preserve">Additional </w:t>
      </w:r>
      <w:r w:rsidR="003850BF">
        <w:rPr>
          <w:rFonts w:ascii="Verdana" w:hAnsi="Verdana"/>
          <w:b/>
          <w:sz w:val="20"/>
          <w:szCs w:val="20"/>
        </w:rPr>
        <w:t xml:space="preserve">Guidance/Considerations </w:t>
      </w:r>
    </w:p>
    <w:p w14:paraId="2F970E32" w14:textId="77777777" w:rsidR="003850BF" w:rsidRPr="002F0A77" w:rsidRDefault="003850BF" w:rsidP="00C36FC4">
      <w:pPr>
        <w:pStyle w:val="ListParagraph"/>
        <w:numPr>
          <w:ilvl w:val="0"/>
          <w:numId w:val="2"/>
        </w:numPr>
        <w:rPr>
          <w:rFonts w:ascii="Verdana" w:hAnsi="Verdana"/>
          <w:sz w:val="20"/>
          <w:szCs w:val="20"/>
        </w:rPr>
      </w:pPr>
      <w:r>
        <w:rPr>
          <w:rFonts w:ascii="Verdana" w:hAnsi="Verdana"/>
          <w:b/>
          <w:sz w:val="20"/>
          <w:szCs w:val="20"/>
        </w:rPr>
        <w:t>Addendum to Enrollment Forms-</w:t>
      </w:r>
      <w:r w:rsidRPr="002F0A77">
        <w:rPr>
          <w:rFonts w:ascii="Verdana" w:hAnsi="Verdana"/>
          <w:sz w:val="20"/>
          <w:szCs w:val="20"/>
        </w:rPr>
        <w:t>Remote instruction clause</w:t>
      </w:r>
      <w:r w:rsidR="00D06DE2" w:rsidRPr="002F0A77">
        <w:rPr>
          <w:rFonts w:ascii="Verdana" w:hAnsi="Verdana"/>
          <w:sz w:val="20"/>
          <w:szCs w:val="20"/>
        </w:rPr>
        <w:t xml:space="preserve"> will be included in enrollment forms to inform participants of the potential to require a transition to remote instruction. </w:t>
      </w:r>
    </w:p>
    <w:p w14:paraId="51086802" w14:textId="77777777" w:rsidR="003850BF" w:rsidRPr="002F0A77" w:rsidRDefault="003850BF" w:rsidP="00C36FC4">
      <w:pPr>
        <w:pStyle w:val="ListParagraph"/>
        <w:numPr>
          <w:ilvl w:val="0"/>
          <w:numId w:val="2"/>
        </w:numPr>
        <w:rPr>
          <w:rFonts w:ascii="Verdana" w:hAnsi="Verdana"/>
          <w:sz w:val="20"/>
          <w:szCs w:val="20"/>
        </w:rPr>
      </w:pPr>
      <w:r>
        <w:rPr>
          <w:rFonts w:ascii="Verdana" w:hAnsi="Verdana"/>
          <w:b/>
          <w:sz w:val="20"/>
          <w:szCs w:val="20"/>
        </w:rPr>
        <w:t>Addendum to Contract for Training-</w:t>
      </w:r>
      <w:r w:rsidR="002F0A77" w:rsidRPr="002F0A77">
        <w:rPr>
          <w:rFonts w:ascii="Verdana" w:hAnsi="Verdana"/>
          <w:sz w:val="20"/>
          <w:szCs w:val="20"/>
        </w:rPr>
        <w:t xml:space="preserve">Contracts will include a clause to inform partners of the potential to require a transition to remote instruction. </w:t>
      </w:r>
    </w:p>
    <w:p w14:paraId="4A8AF862" w14:textId="77777777" w:rsidR="003850BF" w:rsidRPr="002F0A77" w:rsidRDefault="003850BF" w:rsidP="00C36FC4">
      <w:pPr>
        <w:pStyle w:val="ListParagraph"/>
        <w:numPr>
          <w:ilvl w:val="0"/>
          <w:numId w:val="2"/>
        </w:numPr>
        <w:rPr>
          <w:rFonts w:ascii="Verdana" w:hAnsi="Verdana"/>
          <w:sz w:val="20"/>
          <w:szCs w:val="20"/>
        </w:rPr>
      </w:pPr>
      <w:r>
        <w:rPr>
          <w:rFonts w:ascii="Verdana" w:hAnsi="Verdana"/>
          <w:b/>
          <w:sz w:val="20"/>
          <w:szCs w:val="20"/>
        </w:rPr>
        <w:t>Reduction of Students in Labs</w:t>
      </w:r>
      <w:r w:rsidR="002F0A77">
        <w:rPr>
          <w:rFonts w:ascii="Verdana" w:hAnsi="Verdana"/>
          <w:b/>
          <w:sz w:val="20"/>
          <w:szCs w:val="20"/>
        </w:rPr>
        <w:t>-</w:t>
      </w:r>
      <w:r w:rsidR="002F0A77" w:rsidRPr="002F0A77">
        <w:rPr>
          <w:rFonts w:ascii="Verdana" w:hAnsi="Verdana"/>
          <w:sz w:val="20"/>
          <w:szCs w:val="20"/>
        </w:rPr>
        <w:t xml:space="preserve">Students will maintain social distancing in all classrooms and labs, and class numbers will be adjusted, if necessary, to ensure social distancing. </w:t>
      </w:r>
    </w:p>
    <w:p w14:paraId="50679168" w14:textId="77777777" w:rsidR="003850BF" w:rsidRPr="002F0A77" w:rsidRDefault="003850BF" w:rsidP="00C36FC4">
      <w:pPr>
        <w:pStyle w:val="ListParagraph"/>
        <w:numPr>
          <w:ilvl w:val="0"/>
          <w:numId w:val="2"/>
        </w:numPr>
        <w:rPr>
          <w:rFonts w:ascii="Verdana" w:hAnsi="Verdana"/>
          <w:sz w:val="20"/>
          <w:szCs w:val="20"/>
        </w:rPr>
      </w:pPr>
      <w:r>
        <w:rPr>
          <w:rFonts w:ascii="Verdana" w:hAnsi="Verdana"/>
          <w:b/>
          <w:sz w:val="20"/>
          <w:szCs w:val="20"/>
        </w:rPr>
        <w:t>Off Campus Locations-</w:t>
      </w:r>
      <w:r w:rsidRPr="002F0A77">
        <w:rPr>
          <w:rFonts w:ascii="Verdana" w:hAnsi="Verdana"/>
          <w:sz w:val="20"/>
          <w:szCs w:val="20"/>
        </w:rPr>
        <w:t xml:space="preserve">The College will review all health and safety protocols of off-campus locations and will utilize the most stringent protocols.  </w:t>
      </w:r>
    </w:p>
    <w:p w14:paraId="30421966" w14:textId="77777777" w:rsidR="00D14D9B" w:rsidRDefault="00D14D9B" w:rsidP="002F0A77">
      <w:pPr>
        <w:jc w:val="center"/>
        <w:rPr>
          <w:rFonts w:ascii="Verdana" w:hAnsi="Verdana"/>
          <w:b/>
          <w:sz w:val="20"/>
          <w:szCs w:val="20"/>
          <w:u w:val="single"/>
        </w:rPr>
      </w:pPr>
    </w:p>
    <w:p w14:paraId="72D536FE" w14:textId="77777777" w:rsidR="002F0A77" w:rsidRPr="002F0A77" w:rsidRDefault="002F0A77" w:rsidP="002F0A77">
      <w:pPr>
        <w:jc w:val="center"/>
        <w:rPr>
          <w:rFonts w:ascii="Verdana" w:hAnsi="Verdana"/>
          <w:b/>
          <w:sz w:val="20"/>
          <w:szCs w:val="20"/>
          <w:u w:val="single"/>
        </w:rPr>
      </w:pPr>
      <w:r w:rsidRPr="002F0A77">
        <w:rPr>
          <w:rFonts w:ascii="Verdana" w:hAnsi="Verdana"/>
          <w:b/>
          <w:sz w:val="20"/>
          <w:szCs w:val="20"/>
          <w:u w:val="single"/>
        </w:rPr>
        <w:t>Adult Education</w:t>
      </w:r>
    </w:p>
    <w:p w14:paraId="78AB9F69" w14:textId="77777777" w:rsidR="002F0A77" w:rsidRDefault="002F0A77" w:rsidP="002F0A77">
      <w:pPr>
        <w:rPr>
          <w:rFonts w:ascii="Verdana" w:hAnsi="Verdana"/>
          <w:b/>
          <w:sz w:val="20"/>
          <w:szCs w:val="20"/>
        </w:rPr>
      </w:pPr>
      <w:r w:rsidRPr="002F0A77">
        <w:rPr>
          <w:rFonts w:ascii="Verdana" w:hAnsi="Verdana"/>
          <w:b/>
          <w:sz w:val="20"/>
          <w:szCs w:val="20"/>
        </w:rPr>
        <w:t>Delivery and Proctoring of Assessments</w:t>
      </w:r>
    </w:p>
    <w:p w14:paraId="6B0F8A22" w14:textId="77777777" w:rsidR="00BC5A88" w:rsidRDefault="00837FE5" w:rsidP="00BC5A88">
      <w:p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 xml:space="preserve">Testing:  </w:t>
      </w:r>
    </w:p>
    <w:p w14:paraId="4E333875" w14:textId="77777777" w:rsidR="00837FE5" w:rsidRPr="00837FE5" w:rsidRDefault="00837FE5" w:rsidP="00BC5A88">
      <w:p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 xml:space="preserve">GED </w:t>
      </w:r>
      <w:r>
        <w:rPr>
          <w:rFonts w:ascii="Verdana" w:eastAsia="Times New Roman" w:hAnsi="Verdana" w:cs="Times New Roman"/>
          <w:sz w:val="20"/>
          <w:szCs w:val="20"/>
        </w:rPr>
        <w:t>T</w:t>
      </w:r>
      <w:r w:rsidRPr="00837FE5">
        <w:rPr>
          <w:rFonts w:ascii="Verdana" w:eastAsia="Times New Roman" w:hAnsi="Verdana" w:cs="Times New Roman"/>
          <w:sz w:val="20"/>
          <w:szCs w:val="20"/>
        </w:rPr>
        <w:t xml:space="preserve">esting: in-person testing in the Testing Lab at Gary Hall </w:t>
      </w:r>
    </w:p>
    <w:p w14:paraId="1E09AEF5" w14:textId="77777777" w:rsidR="00837FE5" w:rsidRPr="00837FE5" w:rsidRDefault="00837FE5" w:rsidP="00C36FC4">
      <w:pPr>
        <w:pStyle w:val="ListParagraph"/>
        <w:numPr>
          <w:ilvl w:val="0"/>
          <w:numId w:val="9"/>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TABE/GED Ready/Northstar Digital Literacy tests:  proctored by trained AE staff for AE students and Workforce Development students.</w:t>
      </w:r>
    </w:p>
    <w:p w14:paraId="7489A74C" w14:textId="77777777" w:rsidR="00837FE5" w:rsidRPr="00837FE5" w:rsidRDefault="00837FE5" w:rsidP="00C36FC4">
      <w:pPr>
        <w:pStyle w:val="ListParagraph"/>
        <w:numPr>
          <w:ilvl w:val="0"/>
          <w:numId w:val="9"/>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 xml:space="preserve">Workkeys </w:t>
      </w:r>
      <w:r>
        <w:rPr>
          <w:rFonts w:ascii="Verdana" w:eastAsia="Times New Roman" w:hAnsi="Verdana" w:cs="Times New Roman"/>
          <w:sz w:val="20"/>
          <w:szCs w:val="20"/>
        </w:rPr>
        <w:t>T</w:t>
      </w:r>
      <w:r w:rsidRPr="00837FE5">
        <w:rPr>
          <w:rFonts w:ascii="Verdana" w:eastAsia="Times New Roman" w:hAnsi="Verdana" w:cs="Times New Roman"/>
          <w:sz w:val="20"/>
          <w:szCs w:val="20"/>
        </w:rPr>
        <w:t xml:space="preserve">esting: </w:t>
      </w:r>
      <w:r>
        <w:rPr>
          <w:rFonts w:ascii="Verdana" w:eastAsia="Times New Roman" w:hAnsi="Verdana" w:cs="Times New Roman"/>
          <w:sz w:val="20"/>
          <w:szCs w:val="20"/>
        </w:rPr>
        <w:t>B</w:t>
      </w:r>
      <w:r w:rsidRPr="00837FE5">
        <w:rPr>
          <w:rFonts w:ascii="Verdana" w:eastAsia="Times New Roman" w:hAnsi="Verdana" w:cs="Times New Roman"/>
          <w:sz w:val="20"/>
          <w:szCs w:val="20"/>
        </w:rPr>
        <w:t xml:space="preserve">y appointment only </w:t>
      </w:r>
    </w:p>
    <w:p w14:paraId="5FE3F496" w14:textId="77777777" w:rsidR="00837FE5" w:rsidRPr="00837FE5" w:rsidRDefault="00837FE5" w:rsidP="00C36FC4">
      <w:pPr>
        <w:pStyle w:val="ListParagraph"/>
        <w:numPr>
          <w:ilvl w:val="0"/>
          <w:numId w:val="8"/>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 xml:space="preserve">Location:  Sparks and Wallace Campus </w:t>
      </w:r>
    </w:p>
    <w:p w14:paraId="472B0093" w14:textId="77777777" w:rsidR="00837FE5" w:rsidRPr="00837FE5" w:rsidRDefault="00837FE5" w:rsidP="00C36FC4">
      <w:pPr>
        <w:pStyle w:val="ListParagraph"/>
        <w:numPr>
          <w:ilvl w:val="0"/>
          <w:numId w:val="8"/>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Maximum number of testers: 5 (social-distancing and masks required)</w:t>
      </w:r>
    </w:p>
    <w:p w14:paraId="57C1D853" w14:textId="77777777" w:rsidR="00837FE5" w:rsidRPr="00837FE5" w:rsidRDefault="00837FE5" w:rsidP="00C36FC4">
      <w:pPr>
        <w:pStyle w:val="ListParagraph"/>
        <w:numPr>
          <w:ilvl w:val="0"/>
          <w:numId w:val="8"/>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 xml:space="preserve">Disinfection of computers pre and post test </w:t>
      </w:r>
    </w:p>
    <w:p w14:paraId="4294C896" w14:textId="77777777" w:rsidR="00837FE5" w:rsidRPr="00837FE5" w:rsidRDefault="00837FE5" w:rsidP="00C36FC4">
      <w:pPr>
        <w:pStyle w:val="ListParagraph"/>
        <w:numPr>
          <w:ilvl w:val="0"/>
          <w:numId w:val="8"/>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Students will be required to sign a COVID-19 waiver release form</w:t>
      </w:r>
    </w:p>
    <w:p w14:paraId="60DFF390" w14:textId="77777777" w:rsidR="002F0A77" w:rsidRDefault="002F0A77" w:rsidP="002F0A77">
      <w:pPr>
        <w:rPr>
          <w:rFonts w:ascii="Verdana" w:hAnsi="Verdana"/>
          <w:b/>
          <w:sz w:val="20"/>
          <w:szCs w:val="20"/>
        </w:rPr>
      </w:pPr>
      <w:r w:rsidRPr="002F0A77">
        <w:rPr>
          <w:rFonts w:ascii="Verdana" w:hAnsi="Verdana"/>
          <w:b/>
          <w:sz w:val="20"/>
          <w:szCs w:val="20"/>
        </w:rPr>
        <w:t xml:space="preserve">Delivery of </w:t>
      </w:r>
      <w:r w:rsidR="00EB3050">
        <w:rPr>
          <w:rFonts w:ascii="Verdana" w:hAnsi="Verdana"/>
          <w:b/>
          <w:sz w:val="20"/>
          <w:szCs w:val="20"/>
        </w:rPr>
        <w:t>Instruction</w:t>
      </w:r>
    </w:p>
    <w:p w14:paraId="0A8FC9AF" w14:textId="77777777" w:rsidR="00837FE5" w:rsidRPr="00EB3050" w:rsidRDefault="00837FE5" w:rsidP="00837FE5">
      <w:pPr>
        <w:pStyle w:val="NormalWeb"/>
        <w:rPr>
          <w:rFonts w:ascii="Verdana" w:hAnsi="Verdana"/>
          <w:b/>
          <w:color w:val="000000"/>
          <w:sz w:val="20"/>
          <w:szCs w:val="20"/>
        </w:rPr>
      </w:pPr>
      <w:r w:rsidRPr="00EB3050">
        <w:rPr>
          <w:rFonts w:ascii="Verdana" w:hAnsi="Verdana"/>
          <w:b/>
          <w:color w:val="000000"/>
          <w:sz w:val="20"/>
          <w:szCs w:val="20"/>
        </w:rPr>
        <w:t xml:space="preserve">Courses  </w:t>
      </w:r>
    </w:p>
    <w:p w14:paraId="49390767" w14:textId="77777777" w:rsidR="00837FE5" w:rsidRPr="00EB3050" w:rsidRDefault="00EB3050" w:rsidP="00837FE5">
      <w:pPr>
        <w:pStyle w:val="NormalWeb"/>
        <w:rPr>
          <w:rFonts w:ascii="Verdana" w:hAnsi="Verdana"/>
          <w:b/>
          <w:color w:val="000000"/>
          <w:sz w:val="20"/>
          <w:szCs w:val="20"/>
        </w:rPr>
      </w:pPr>
      <w:r w:rsidRPr="00EB3050">
        <w:rPr>
          <w:rFonts w:ascii="Verdana" w:hAnsi="Verdana"/>
          <w:color w:val="000000"/>
          <w:sz w:val="20"/>
          <w:szCs w:val="20"/>
        </w:rPr>
        <w:t>Synchronous, asynchronous, hybrid</w:t>
      </w:r>
      <w:r w:rsidR="00BC5A88">
        <w:rPr>
          <w:rFonts w:ascii="Verdana" w:hAnsi="Verdana"/>
          <w:color w:val="000000"/>
          <w:sz w:val="20"/>
          <w:szCs w:val="20"/>
        </w:rPr>
        <w:t>, and face-to-face</w:t>
      </w:r>
      <w:r w:rsidRPr="00EB3050">
        <w:rPr>
          <w:rFonts w:ascii="Verdana" w:hAnsi="Verdana"/>
          <w:color w:val="000000"/>
          <w:sz w:val="20"/>
          <w:szCs w:val="20"/>
        </w:rPr>
        <w:t xml:space="preserve"> options will be available. Courses will be departmentalized by subject area. Offline access to Essential Education will be available to students in correctional facilities. </w:t>
      </w:r>
      <w:r w:rsidR="00837FE5" w:rsidRPr="00EB3050">
        <w:rPr>
          <w:rFonts w:ascii="Verdana" w:hAnsi="Verdana"/>
          <w:color w:val="000000"/>
          <w:sz w:val="20"/>
          <w:szCs w:val="20"/>
        </w:rPr>
        <w:t>Courses are being built and created using the Canvas LMS system in the following areas of study (**Please note: Additional courses can be added on an “as needed” basis**):</w:t>
      </w:r>
    </w:p>
    <w:p w14:paraId="2BDDE98A"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Math</w:t>
      </w:r>
    </w:p>
    <w:p w14:paraId="7B5514EB"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Reading and Language Arts</w:t>
      </w:r>
    </w:p>
    <w:p w14:paraId="0A1067A5"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Science</w:t>
      </w:r>
    </w:p>
    <w:p w14:paraId="3264EA8D"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Social Studies</w:t>
      </w:r>
    </w:p>
    <w:p w14:paraId="6486F33F"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Employability/ Workplace Skills</w:t>
      </w:r>
    </w:p>
    <w:p w14:paraId="282E916E"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Digital Literacy</w:t>
      </w:r>
    </w:p>
    <w:p w14:paraId="1D8DDEC3"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Test Taking Strategies</w:t>
      </w:r>
    </w:p>
    <w:p w14:paraId="66A7A259" w14:textId="77777777" w:rsidR="00837FE5"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Academic Support in Reading and Math</w:t>
      </w:r>
    </w:p>
    <w:p w14:paraId="480C236C" w14:textId="77777777" w:rsidR="00AC2623" w:rsidRPr="00837FE5" w:rsidRDefault="00AC2623" w:rsidP="00AC2623">
      <w:pPr>
        <w:spacing w:after="0" w:line="240" w:lineRule="auto"/>
        <w:textAlignment w:val="baseline"/>
        <w:rPr>
          <w:rFonts w:ascii="Verdana" w:eastAsia="Times New Roman" w:hAnsi="Verdana" w:cs="Times New Roman"/>
          <w:color w:val="000000"/>
          <w:sz w:val="20"/>
          <w:szCs w:val="20"/>
        </w:rPr>
      </w:pPr>
    </w:p>
    <w:p w14:paraId="14B7C014" w14:textId="77777777" w:rsidR="00AC2623" w:rsidRPr="00837FE5" w:rsidRDefault="00AC2623" w:rsidP="00AC2623">
      <w:pPr>
        <w:spacing w:after="0" w:line="240" w:lineRule="auto"/>
        <w:textAlignment w:val="baseline"/>
        <w:rPr>
          <w:rFonts w:ascii="Verdana" w:eastAsia="Times New Roman" w:hAnsi="Verdana" w:cs="Times New Roman"/>
          <w:b/>
          <w:sz w:val="20"/>
          <w:szCs w:val="20"/>
        </w:rPr>
      </w:pPr>
      <w:r w:rsidRPr="00837FE5">
        <w:rPr>
          <w:rFonts w:ascii="Verdana" w:eastAsia="Times New Roman" w:hAnsi="Verdana" w:cs="Times New Roman"/>
          <w:b/>
          <w:color w:val="000000"/>
          <w:sz w:val="20"/>
          <w:szCs w:val="20"/>
        </w:rPr>
        <w:t>AE will continue to utilize the following platforms:</w:t>
      </w:r>
    </w:p>
    <w:p w14:paraId="68506A92" w14:textId="77777777" w:rsidR="001C3629" w:rsidRDefault="001C3629" w:rsidP="001C3629">
      <w:pPr>
        <w:spacing w:before="100" w:beforeAutospacing="1" w:after="100" w:afterAutospacing="1" w:line="240" w:lineRule="auto"/>
        <w:textAlignment w:val="baseline"/>
        <w:rPr>
          <w:rFonts w:ascii="Verdana" w:eastAsia="Times New Roman" w:hAnsi="Verdana" w:cs="Times New Roman"/>
          <w:color w:val="000000"/>
          <w:sz w:val="20"/>
          <w:szCs w:val="20"/>
        </w:rPr>
        <w:sectPr w:rsidR="001C3629" w:rsidSect="0027137A">
          <w:type w:val="continuous"/>
          <w:pgSz w:w="12240" w:h="15840"/>
          <w:pgMar w:top="1440" w:right="1440" w:bottom="1440" w:left="1440" w:header="720" w:footer="720" w:gutter="0"/>
          <w:cols w:space="720"/>
          <w:docGrid w:linePitch="360"/>
        </w:sectPr>
      </w:pPr>
    </w:p>
    <w:p w14:paraId="701562CA"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t>Burlington English </w:t>
      </w:r>
    </w:p>
    <w:p w14:paraId="7F7BD3F8"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t>Essential Education</w:t>
      </w:r>
    </w:p>
    <w:p w14:paraId="4C7FC336"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t>Google Classroom </w:t>
      </w:r>
    </w:p>
    <w:p w14:paraId="5C70BAAB"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t xml:space="preserve">Canvas Classroom  </w:t>
      </w:r>
    </w:p>
    <w:p w14:paraId="6BB619F8"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t>Khan Academy</w:t>
      </w:r>
    </w:p>
    <w:p w14:paraId="440F35DB"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t>Rosetta Stone</w:t>
      </w:r>
    </w:p>
    <w:p w14:paraId="1691E8A7" w14:textId="77777777" w:rsidR="00AC2623" w:rsidRPr="00AC2623"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t xml:space="preserve">Northstar Digital Literacy </w:t>
      </w:r>
    </w:p>
    <w:p w14:paraId="76971D31" w14:textId="77777777" w:rsidR="001C3629" w:rsidRDefault="001C3629" w:rsidP="00AC2623">
      <w:pPr>
        <w:spacing w:before="100" w:beforeAutospacing="1" w:after="100" w:afterAutospacing="1" w:line="240" w:lineRule="auto"/>
        <w:textAlignment w:val="baseline"/>
        <w:rPr>
          <w:rFonts w:ascii="Verdana" w:eastAsia="Times New Roman" w:hAnsi="Verdana" w:cs="Times New Roman"/>
          <w:b/>
          <w:sz w:val="20"/>
          <w:szCs w:val="20"/>
        </w:rPr>
        <w:sectPr w:rsidR="001C3629" w:rsidSect="001C3629">
          <w:type w:val="continuous"/>
          <w:pgSz w:w="12240" w:h="15840"/>
          <w:pgMar w:top="1440" w:right="1440" w:bottom="1440" w:left="1440" w:header="720" w:footer="720" w:gutter="0"/>
          <w:cols w:num="2" w:space="720"/>
          <w:docGrid w:linePitch="360"/>
        </w:sectPr>
      </w:pPr>
    </w:p>
    <w:p w14:paraId="1E47C86E" w14:textId="77777777" w:rsidR="00BC5A88" w:rsidRDefault="00BC5A88" w:rsidP="00AC2623">
      <w:pPr>
        <w:spacing w:before="100" w:beforeAutospacing="1" w:after="100" w:afterAutospacing="1" w:line="240" w:lineRule="auto"/>
        <w:textAlignment w:val="baseline"/>
        <w:rPr>
          <w:rFonts w:ascii="Verdana" w:eastAsia="Times New Roman" w:hAnsi="Verdana" w:cs="Times New Roman"/>
          <w:b/>
          <w:sz w:val="20"/>
          <w:szCs w:val="20"/>
        </w:rPr>
      </w:pPr>
    </w:p>
    <w:p w14:paraId="42E0DF87" w14:textId="77777777" w:rsidR="00AC2623" w:rsidRPr="00AC2623" w:rsidRDefault="00AC2623" w:rsidP="00AC2623">
      <w:pPr>
        <w:spacing w:before="100" w:beforeAutospacing="1" w:after="100" w:afterAutospacing="1" w:line="240" w:lineRule="auto"/>
        <w:textAlignment w:val="baseline"/>
        <w:rPr>
          <w:rFonts w:ascii="Verdana" w:eastAsia="Times New Roman" w:hAnsi="Verdana" w:cs="Times New Roman"/>
          <w:b/>
          <w:sz w:val="20"/>
          <w:szCs w:val="20"/>
        </w:rPr>
      </w:pPr>
      <w:r w:rsidRPr="00AC2623">
        <w:rPr>
          <w:rFonts w:ascii="Verdana" w:eastAsia="Times New Roman" w:hAnsi="Verdana" w:cs="Times New Roman"/>
          <w:b/>
          <w:sz w:val="20"/>
          <w:szCs w:val="20"/>
        </w:rPr>
        <w:t>Technical Support</w:t>
      </w:r>
    </w:p>
    <w:p w14:paraId="47EC2764" w14:textId="77777777" w:rsidR="00AC2623" w:rsidRPr="00AC2623" w:rsidRDefault="00AC2623" w:rsidP="00C36FC4">
      <w:pPr>
        <w:pStyle w:val="ListParagraph"/>
        <w:numPr>
          <w:ilvl w:val="0"/>
          <w:numId w:val="12"/>
        </w:numPr>
        <w:spacing w:before="100" w:beforeAutospacing="1" w:after="100" w:afterAutospacing="1" w:line="240" w:lineRule="auto"/>
        <w:textAlignment w:val="baseline"/>
        <w:rPr>
          <w:rFonts w:ascii="Verdana" w:eastAsia="Times New Roman" w:hAnsi="Verdana" w:cs="Times New Roman"/>
          <w:sz w:val="20"/>
          <w:szCs w:val="20"/>
        </w:rPr>
      </w:pPr>
      <w:r w:rsidRPr="00AC2623">
        <w:rPr>
          <w:rFonts w:ascii="Verdana" w:eastAsia="Times New Roman" w:hAnsi="Verdana" w:cs="Times New Roman"/>
          <w:sz w:val="20"/>
          <w:szCs w:val="20"/>
        </w:rPr>
        <w:t xml:space="preserve">Adult Ed students can park in the AE parking lot and access Wi-Fi data through our AE Kajeet router.  Students have been provided access information.  </w:t>
      </w:r>
    </w:p>
    <w:p w14:paraId="49B01001" w14:textId="77777777" w:rsidR="00AC2623" w:rsidRPr="00AC2623" w:rsidRDefault="00AC2623" w:rsidP="00C36FC4">
      <w:pPr>
        <w:pStyle w:val="ListParagraph"/>
        <w:numPr>
          <w:ilvl w:val="0"/>
          <w:numId w:val="12"/>
        </w:numPr>
        <w:spacing w:before="100" w:beforeAutospacing="1" w:after="100" w:afterAutospacing="1" w:line="240" w:lineRule="auto"/>
        <w:textAlignment w:val="baseline"/>
        <w:rPr>
          <w:rFonts w:ascii="Verdana" w:eastAsia="Times New Roman" w:hAnsi="Verdana" w:cs="Times New Roman"/>
          <w:sz w:val="20"/>
          <w:szCs w:val="20"/>
        </w:rPr>
      </w:pPr>
      <w:r w:rsidRPr="00AC2623">
        <w:rPr>
          <w:rFonts w:ascii="Verdana" w:eastAsia="Times New Roman" w:hAnsi="Verdana" w:cs="Times New Roman"/>
          <w:sz w:val="20"/>
          <w:szCs w:val="20"/>
        </w:rPr>
        <w:t xml:space="preserve">Instructors have been made aware of the free internet access from area providers, and the fact that students can use their smartphones as a hotspot.  </w:t>
      </w:r>
    </w:p>
    <w:p w14:paraId="0262C6B1" w14:textId="77777777" w:rsidR="00AC2623" w:rsidRPr="00AC2623" w:rsidRDefault="00AC2623" w:rsidP="00C36FC4">
      <w:pPr>
        <w:pStyle w:val="ListParagraph"/>
        <w:numPr>
          <w:ilvl w:val="0"/>
          <w:numId w:val="12"/>
        </w:numPr>
        <w:spacing w:before="100" w:beforeAutospacing="1" w:after="100" w:afterAutospacing="1" w:line="240" w:lineRule="auto"/>
        <w:textAlignment w:val="baseline"/>
        <w:rPr>
          <w:rFonts w:ascii="Verdana" w:eastAsia="Times New Roman" w:hAnsi="Verdana" w:cs="Times New Roman"/>
          <w:sz w:val="20"/>
          <w:szCs w:val="20"/>
        </w:rPr>
      </w:pPr>
      <w:r w:rsidRPr="00AC2623">
        <w:rPr>
          <w:rFonts w:ascii="Verdana" w:eastAsia="Times New Roman" w:hAnsi="Verdana" w:cs="Times New Roman"/>
          <w:sz w:val="20"/>
          <w:szCs w:val="20"/>
        </w:rPr>
        <w:t>Students will check out AE Chromebooks and laptops (must sign the ACCS designated liability form)</w:t>
      </w:r>
    </w:p>
    <w:p w14:paraId="226D1CFD" w14:textId="77777777" w:rsidR="002F0A77" w:rsidRDefault="00EB3050" w:rsidP="002F0A77">
      <w:pPr>
        <w:rPr>
          <w:rFonts w:ascii="Verdana" w:hAnsi="Verdana"/>
          <w:b/>
          <w:sz w:val="20"/>
          <w:szCs w:val="20"/>
        </w:rPr>
      </w:pPr>
      <w:r>
        <w:rPr>
          <w:rFonts w:ascii="Verdana" w:hAnsi="Verdana"/>
          <w:b/>
          <w:sz w:val="20"/>
          <w:szCs w:val="20"/>
        </w:rPr>
        <w:t xml:space="preserve">Additional </w:t>
      </w:r>
      <w:r w:rsidR="002F0A77">
        <w:rPr>
          <w:rFonts w:ascii="Verdana" w:hAnsi="Verdana"/>
          <w:b/>
          <w:sz w:val="20"/>
          <w:szCs w:val="20"/>
        </w:rPr>
        <w:t xml:space="preserve">Guidance/Considerations </w:t>
      </w:r>
    </w:p>
    <w:p w14:paraId="4EFDE197" w14:textId="77777777" w:rsidR="002F0A77" w:rsidRPr="002F0A77" w:rsidRDefault="002F0A77" w:rsidP="00C36FC4">
      <w:pPr>
        <w:pStyle w:val="ListParagraph"/>
        <w:numPr>
          <w:ilvl w:val="0"/>
          <w:numId w:val="2"/>
        </w:numPr>
        <w:rPr>
          <w:rFonts w:ascii="Verdana" w:hAnsi="Verdana"/>
          <w:sz w:val="20"/>
          <w:szCs w:val="20"/>
        </w:rPr>
      </w:pPr>
      <w:r>
        <w:rPr>
          <w:rFonts w:ascii="Verdana" w:hAnsi="Verdana"/>
          <w:b/>
          <w:sz w:val="20"/>
          <w:szCs w:val="20"/>
        </w:rPr>
        <w:t>Addendum to Enrollment Forms-</w:t>
      </w:r>
      <w:r w:rsidRPr="002F0A77">
        <w:rPr>
          <w:rFonts w:ascii="Verdana" w:hAnsi="Verdana"/>
          <w:sz w:val="20"/>
          <w:szCs w:val="20"/>
        </w:rPr>
        <w:t xml:space="preserve">Remote instruction clause will be included in enrollment forms to inform participants of the potential to require a transition to remote instruction. </w:t>
      </w:r>
    </w:p>
    <w:p w14:paraId="7CC439DD" w14:textId="77777777" w:rsidR="002F0A77" w:rsidRPr="002F0A77" w:rsidRDefault="002F0A77" w:rsidP="00C36FC4">
      <w:pPr>
        <w:pStyle w:val="ListParagraph"/>
        <w:numPr>
          <w:ilvl w:val="0"/>
          <w:numId w:val="2"/>
        </w:numPr>
        <w:rPr>
          <w:rFonts w:ascii="Verdana" w:hAnsi="Verdana"/>
          <w:sz w:val="20"/>
          <w:szCs w:val="20"/>
        </w:rPr>
      </w:pPr>
      <w:r>
        <w:rPr>
          <w:rFonts w:ascii="Verdana" w:hAnsi="Verdana"/>
          <w:b/>
          <w:sz w:val="20"/>
          <w:szCs w:val="20"/>
        </w:rPr>
        <w:t xml:space="preserve">Addendum to Contract for </w:t>
      </w:r>
      <w:r w:rsidR="00AC2623">
        <w:rPr>
          <w:rFonts w:ascii="Verdana" w:hAnsi="Verdana"/>
          <w:b/>
          <w:sz w:val="20"/>
          <w:szCs w:val="20"/>
        </w:rPr>
        <w:t>Instruction</w:t>
      </w:r>
      <w:r>
        <w:rPr>
          <w:rFonts w:ascii="Verdana" w:hAnsi="Verdana"/>
          <w:b/>
          <w:sz w:val="20"/>
          <w:szCs w:val="20"/>
        </w:rPr>
        <w:t>-</w:t>
      </w:r>
      <w:r w:rsidRPr="002F0A77">
        <w:rPr>
          <w:rFonts w:ascii="Verdana" w:hAnsi="Verdana"/>
          <w:sz w:val="20"/>
          <w:szCs w:val="20"/>
        </w:rPr>
        <w:t xml:space="preserve">Contracts will include a clause to inform partners of the potential to require a transition to remote instruction. </w:t>
      </w:r>
    </w:p>
    <w:p w14:paraId="0EECD597" w14:textId="77777777" w:rsidR="002F0A77" w:rsidRDefault="002F0A77" w:rsidP="00C36FC4">
      <w:pPr>
        <w:pStyle w:val="ListParagraph"/>
        <w:numPr>
          <w:ilvl w:val="0"/>
          <w:numId w:val="2"/>
        </w:numPr>
        <w:rPr>
          <w:rFonts w:ascii="Verdana" w:hAnsi="Verdana"/>
          <w:b/>
          <w:sz w:val="20"/>
          <w:szCs w:val="20"/>
        </w:rPr>
      </w:pPr>
      <w:r>
        <w:rPr>
          <w:rFonts w:ascii="Verdana" w:hAnsi="Verdana"/>
          <w:b/>
          <w:sz w:val="20"/>
          <w:szCs w:val="20"/>
        </w:rPr>
        <w:t>Virtual and/or Face-to-Face Office Hours-</w:t>
      </w:r>
    </w:p>
    <w:p w14:paraId="2ECAB08A" w14:textId="77777777" w:rsidR="002F0A77" w:rsidRPr="002F0A77" w:rsidRDefault="00AC2623" w:rsidP="00C36FC4">
      <w:pPr>
        <w:pStyle w:val="ListParagraph"/>
        <w:numPr>
          <w:ilvl w:val="1"/>
          <w:numId w:val="2"/>
        </w:numPr>
        <w:rPr>
          <w:rFonts w:ascii="Verdana" w:hAnsi="Verdana"/>
          <w:sz w:val="20"/>
          <w:szCs w:val="20"/>
        </w:rPr>
      </w:pPr>
      <w:r w:rsidRPr="00AC2623">
        <w:rPr>
          <w:rFonts w:ascii="Verdana" w:hAnsi="Verdana"/>
          <w:sz w:val="20"/>
          <w:szCs w:val="20"/>
        </w:rPr>
        <w:t xml:space="preserve">Office hours: students and partners can schedule appointments with the office staff through Bookings powered by Microsoft Apps and will meet in classrooms to maintain 6-ft. distancing guidelines. </w:t>
      </w:r>
    </w:p>
    <w:p w14:paraId="30E357D4" w14:textId="77777777" w:rsidR="006F041E" w:rsidRPr="002F0A77" w:rsidRDefault="006F041E" w:rsidP="006F041E">
      <w:pPr>
        <w:pStyle w:val="ListParagraph"/>
        <w:ind w:left="2160"/>
        <w:rPr>
          <w:rFonts w:ascii="Verdana" w:hAnsi="Verdana"/>
          <w:sz w:val="20"/>
          <w:szCs w:val="20"/>
        </w:rPr>
      </w:pPr>
    </w:p>
    <w:p w14:paraId="1CAD349D" w14:textId="77777777" w:rsidR="002F0A77" w:rsidRPr="002F0A77" w:rsidRDefault="002F0A77" w:rsidP="00C36FC4">
      <w:pPr>
        <w:pStyle w:val="ListParagraph"/>
        <w:numPr>
          <w:ilvl w:val="0"/>
          <w:numId w:val="2"/>
        </w:numPr>
        <w:rPr>
          <w:rFonts w:ascii="Verdana" w:hAnsi="Verdana"/>
          <w:sz w:val="20"/>
          <w:szCs w:val="20"/>
        </w:rPr>
      </w:pPr>
      <w:r>
        <w:rPr>
          <w:rFonts w:ascii="Verdana" w:hAnsi="Verdana"/>
          <w:b/>
          <w:sz w:val="20"/>
          <w:szCs w:val="20"/>
        </w:rPr>
        <w:t>Reduction of Students in Labs-</w:t>
      </w:r>
      <w:r w:rsidRPr="002F0A77">
        <w:rPr>
          <w:rFonts w:ascii="Verdana" w:hAnsi="Verdana"/>
          <w:sz w:val="20"/>
          <w:szCs w:val="20"/>
        </w:rPr>
        <w:t xml:space="preserve">Students will maintain social distancing in all classrooms and labs, and class numbers will be adjusted, if necessary, to ensure social distancing. </w:t>
      </w:r>
    </w:p>
    <w:p w14:paraId="3BC82149" w14:textId="77777777" w:rsidR="002F0A77" w:rsidRPr="002F0A77" w:rsidRDefault="002F0A77" w:rsidP="00C36FC4">
      <w:pPr>
        <w:pStyle w:val="ListParagraph"/>
        <w:numPr>
          <w:ilvl w:val="0"/>
          <w:numId w:val="2"/>
        </w:numPr>
        <w:rPr>
          <w:rFonts w:ascii="Verdana" w:hAnsi="Verdana"/>
          <w:sz w:val="20"/>
          <w:szCs w:val="20"/>
        </w:rPr>
      </w:pPr>
      <w:r>
        <w:rPr>
          <w:rFonts w:ascii="Verdana" w:hAnsi="Verdana"/>
          <w:b/>
          <w:sz w:val="20"/>
          <w:szCs w:val="20"/>
        </w:rPr>
        <w:t>Off Campus Locations-</w:t>
      </w:r>
      <w:r w:rsidRPr="002F0A77">
        <w:rPr>
          <w:rFonts w:ascii="Verdana" w:hAnsi="Verdana"/>
          <w:sz w:val="20"/>
          <w:szCs w:val="20"/>
        </w:rPr>
        <w:t xml:space="preserve">The College will review all health and safety protocols of off-campus locations and will utilize the most stringent protocols.  </w:t>
      </w:r>
    </w:p>
    <w:p w14:paraId="07B1B47B" w14:textId="77777777" w:rsidR="00BC5A88" w:rsidRDefault="00BC5A88" w:rsidP="0036366C">
      <w:pPr>
        <w:jc w:val="center"/>
        <w:rPr>
          <w:rFonts w:ascii="Verdana" w:hAnsi="Verdana"/>
          <w:b/>
          <w:sz w:val="20"/>
          <w:szCs w:val="20"/>
          <w:u w:val="single"/>
        </w:rPr>
      </w:pPr>
    </w:p>
    <w:p w14:paraId="476586AF" w14:textId="77777777" w:rsidR="002F0A77" w:rsidRPr="008C5A24" w:rsidRDefault="0036366C" w:rsidP="0036366C">
      <w:pPr>
        <w:jc w:val="center"/>
        <w:rPr>
          <w:rFonts w:ascii="Verdana" w:hAnsi="Verdana"/>
          <w:b/>
          <w:sz w:val="20"/>
          <w:szCs w:val="20"/>
          <w:u w:val="single"/>
        </w:rPr>
      </w:pPr>
      <w:r w:rsidRPr="008C5A24">
        <w:rPr>
          <w:rFonts w:ascii="Verdana" w:hAnsi="Verdana"/>
          <w:b/>
          <w:sz w:val="20"/>
          <w:szCs w:val="20"/>
          <w:u w:val="single"/>
        </w:rPr>
        <w:t>Communication</w:t>
      </w:r>
    </w:p>
    <w:p w14:paraId="1CECC3AA" w14:textId="77777777" w:rsidR="008C5A24" w:rsidRDefault="0036366C" w:rsidP="00294CEA">
      <w:pPr>
        <w:ind w:firstLine="720"/>
        <w:rPr>
          <w:rFonts w:ascii="Verdana" w:hAnsi="Verdana"/>
          <w:sz w:val="20"/>
          <w:szCs w:val="20"/>
        </w:rPr>
      </w:pPr>
      <w:r w:rsidRPr="0036366C">
        <w:rPr>
          <w:rFonts w:ascii="Verdana" w:hAnsi="Verdana"/>
          <w:sz w:val="20"/>
          <w:szCs w:val="20"/>
        </w:rPr>
        <w:t xml:space="preserve">The </w:t>
      </w:r>
      <w:r>
        <w:rPr>
          <w:rFonts w:ascii="Verdana" w:hAnsi="Verdana"/>
          <w:sz w:val="20"/>
          <w:szCs w:val="20"/>
        </w:rPr>
        <w:t>College</w:t>
      </w:r>
      <w:r w:rsidRPr="0036366C">
        <w:rPr>
          <w:rFonts w:ascii="Verdana" w:hAnsi="Verdana"/>
          <w:sz w:val="20"/>
          <w:szCs w:val="20"/>
        </w:rPr>
        <w:t xml:space="preserve"> established a COVID-19 Response Team to develop and implement plans to address the Coronavirus outbreak and its impact on </w:t>
      </w:r>
      <w:r>
        <w:rPr>
          <w:rFonts w:ascii="Verdana" w:hAnsi="Verdana"/>
          <w:sz w:val="20"/>
          <w:szCs w:val="20"/>
        </w:rPr>
        <w:t>WCCD</w:t>
      </w:r>
      <w:r w:rsidRPr="0036366C">
        <w:rPr>
          <w:rFonts w:ascii="Verdana" w:hAnsi="Verdana"/>
          <w:sz w:val="20"/>
          <w:szCs w:val="20"/>
        </w:rPr>
        <w:t>.  This team meet</w:t>
      </w:r>
      <w:r>
        <w:rPr>
          <w:rFonts w:ascii="Verdana" w:hAnsi="Verdana"/>
          <w:sz w:val="20"/>
          <w:szCs w:val="20"/>
        </w:rPr>
        <w:t>s</w:t>
      </w:r>
      <w:r w:rsidRPr="0036366C">
        <w:rPr>
          <w:rFonts w:ascii="Verdana" w:hAnsi="Verdana"/>
          <w:sz w:val="20"/>
          <w:szCs w:val="20"/>
        </w:rPr>
        <w:t xml:space="preserve"> as needed to modify the plan and ensure that it is appropriately communicated.  </w:t>
      </w:r>
    </w:p>
    <w:p w14:paraId="421B0D4D" w14:textId="77777777" w:rsidR="0036366C" w:rsidRDefault="0036366C" w:rsidP="00294CEA">
      <w:pPr>
        <w:ind w:firstLine="720"/>
        <w:rPr>
          <w:rFonts w:ascii="Verdana" w:hAnsi="Verdana"/>
          <w:sz w:val="20"/>
          <w:szCs w:val="20"/>
        </w:rPr>
      </w:pPr>
      <w:r>
        <w:rPr>
          <w:rFonts w:ascii="Verdana" w:hAnsi="Verdana"/>
          <w:sz w:val="20"/>
          <w:szCs w:val="20"/>
        </w:rPr>
        <w:t>The College created Coron</w:t>
      </w:r>
      <w:r w:rsidR="00022C24">
        <w:rPr>
          <w:rFonts w:ascii="Verdana" w:hAnsi="Verdana"/>
          <w:sz w:val="20"/>
          <w:szCs w:val="20"/>
        </w:rPr>
        <w:t>a</w:t>
      </w:r>
      <w:r>
        <w:rPr>
          <w:rFonts w:ascii="Verdana" w:hAnsi="Verdana"/>
          <w:sz w:val="20"/>
          <w:szCs w:val="20"/>
        </w:rPr>
        <w:t xml:space="preserve">virus webpage on our website, and this webpage is updated as needed. The webpage includes a </w:t>
      </w:r>
      <w:r w:rsidRPr="0036366C">
        <w:rPr>
          <w:rFonts w:ascii="Verdana" w:hAnsi="Verdana"/>
          <w:i/>
          <w:sz w:val="20"/>
          <w:szCs w:val="20"/>
        </w:rPr>
        <w:t>Frequently Asked Questions FAQ</w:t>
      </w:r>
      <w:r>
        <w:rPr>
          <w:rFonts w:ascii="Verdana" w:hAnsi="Verdana"/>
          <w:sz w:val="20"/>
          <w:szCs w:val="20"/>
        </w:rPr>
        <w:t xml:space="preserve"> link as well as</w:t>
      </w:r>
      <w:r w:rsidR="00294CEA">
        <w:rPr>
          <w:rFonts w:ascii="Verdana" w:hAnsi="Verdana"/>
          <w:sz w:val="20"/>
          <w:szCs w:val="20"/>
        </w:rPr>
        <w:t xml:space="preserve"> relevant information and</w:t>
      </w:r>
      <w:r>
        <w:rPr>
          <w:rFonts w:ascii="Verdana" w:hAnsi="Verdana"/>
          <w:sz w:val="20"/>
          <w:szCs w:val="20"/>
        </w:rPr>
        <w:t xml:space="preserve"> </w:t>
      </w:r>
      <w:r w:rsidR="00294CEA">
        <w:rPr>
          <w:rFonts w:ascii="Verdana" w:hAnsi="Verdana"/>
          <w:sz w:val="20"/>
          <w:szCs w:val="20"/>
        </w:rPr>
        <w:t xml:space="preserve">pertinent COVID-19 positive reporting requirements.  </w:t>
      </w:r>
      <w:r>
        <w:rPr>
          <w:rFonts w:ascii="Verdana" w:hAnsi="Verdana"/>
          <w:sz w:val="20"/>
          <w:szCs w:val="20"/>
        </w:rPr>
        <w:t xml:space="preserve">  </w:t>
      </w:r>
      <w:hyperlink r:id="rId36" w:history="1">
        <w:r w:rsidRPr="005C6C8E">
          <w:rPr>
            <w:rStyle w:val="Hyperlink"/>
            <w:rFonts w:ascii="Verdana" w:hAnsi="Verdana"/>
            <w:sz w:val="20"/>
            <w:szCs w:val="20"/>
          </w:rPr>
          <w:t>https://www.wallace.edu/about_wcc/coronavirus_information.aspx</w:t>
        </w:r>
      </w:hyperlink>
      <w:r w:rsidR="00F071D1">
        <w:rPr>
          <w:rStyle w:val="Hyperlink"/>
          <w:rFonts w:ascii="Verdana" w:hAnsi="Verdana"/>
          <w:sz w:val="20"/>
          <w:szCs w:val="20"/>
        </w:rPr>
        <w:t xml:space="preserve"> (This link doesn’t work) </w:t>
      </w:r>
    </w:p>
    <w:p w14:paraId="22DA13D3" w14:textId="77777777" w:rsidR="0036366C" w:rsidRDefault="0036366C" w:rsidP="0001315C">
      <w:pPr>
        <w:ind w:firstLine="720"/>
        <w:rPr>
          <w:rFonts w:ascii="Verdana" w:hAnsi="Verdana"/>
          <w:sz w:val="20"/>
          <w:szCs w:val="20"/>
        </w:rPr>
      </w:pPr>
      <w:r>
        <w:rPr>
          <w:rFonts w:ascii="Verdana" w:hAnsi="Verdana"/>
          <w:sz w:val="20"/>
          <w:szCs w:val="20"/>
        </w:rPr>
        <w:t xml:space="preserve">The College uses email to communicate with employees and students.  </w:t>
      </w:r>
      <w:r w:rsidR="0001315C">
        <w:rPr>
          <w:rFonts w:ascii="Verdana" w:hAnsi="Verdana"/>
          <w:sz w:val="20"/>
          <w:szCs w:val="20"/>
        </w:rPr>
        <w:t xml:space="preserve">Campus Cast and Blackboard are also used to communicate with students. </w:t>
      </w:r>
      <w:r w:rsidR="00294CEA">
        <w:rPr>
          <w:rFonts w:ascii="Verdana" w:hAnsi="Verdana"/>
          <w:sz w:val="20"/>
          <w:szCs w:val="20"/>
        </w:rPr>
        <w:t>In addition, s</w:t>
      </w:r>
      <w:r w:rsidR="00294CEA" w:rsidRPr="00294CEA">
        <w:rPr>
          <w:rFonts w:ascii="Verdana" w:hAnsi="Verdana"/>
          <w:sz w:val="20"/>
          <w:szCs w:val="20"/>
        </w:rPr>
        <w:t xml:space="preserve">ocial media (Facebook, Instagram, </w:t>
      </w:r>
      <w:r w:rsidR="00294CEA">
        <w:rPr>
          <w:rFonts w:ascii="Verdana" w:hAnsi="Verdana"/>
          <w:sz w:val="20"/>
          <w:szCs w:val="20"/>
        </w:rPr>
        <w:t xml:space="preserve">Twitter, </w:t>
      </w:r>
      <w:r w:rsidR="00294CEA" w:rsidRPr="00294CEA">
        <w:rPr>
          <w:rFonts w:ascii="Verdana" w:hAnsi="Verdana"/>
          <w:sz w:val="20"/>
          <w:szCs w:val="20"/>
        </w:rPr>
        <w:t>etc.) will be utiliz</w:t>
      </w:r>
      <w:r w:rsidR="00294CEA">
        <w:rPr>
          <w:rFonts w:ascii="Verdana" w:hAnsi="Verdana"/>
          <w:sz w:val="20"/>
          <w:szCs w:val="20"/>
        </w:rPr>
        <w:t>ed to share information with</w:t>
      </w:r>
      <w:r w:rsidR="00294CEA" w:rsidRPr="00294CEA">
        <w:rPr>
          <w:rFonts w:ascii="Verdana" w:hAnsi="Verdana"/>
          <w:sz w:val="20"/>
          <w:szCs w:val="20"/>
        </w:rPr>
        <w:t xml:space="preserve"> stakeholders.</w:t>
      </w:r>
      <w:r w:rsidR="00294CEA">
        <w:rPr>
          <w:rFonts w:ascii="Verdana" w:hAnsi="Verdana"/>
          <w:sz w:val="20"/>
          <w:szCs w:val="20"/>
        </w:rPr>
        <w:t xml:space="preserve"> </w:t>
      </w:r>
    </w:p>
    <w:p w14:paraId="233738C1" w14:textId="77777777" w:rsidR="008C5A24" w:rsidRDefault="008C5A24" w:rsidP="0001315C">
      <w:pPr>
        <w:ind w:firstLine="720"/>
        <w:rPr>
          <w:rFonts w:ascii="Verdana" w:hAnsi="Verdana"/>
          <w:sz w:val="20"/>
          <w:szCs w:val="20"/>
        </w:rPr>
      </w:pPr>
      <w:r w:rsidRPr="008C5A24">
        <w:rPr>
          <w:rFonts w:ascii="Verdana" w:hAnsi="Verdana"/>
          <w:sz w:val="20"/>
          <w:szCs w:val="20"/>
        </w:rPr>
        <w:t xml:space="preserve">The </w:t>
      </w:r>
      <w:r>
        <w:rPr>
          <w:rFonts w:ascii="Verdana" w:hAnsi="Verdana"/>
          <w:sz w:val="20"/>
          <w:szCs w:val="20"/>
        </w:rPr>
        <w:t>Director of PR and Marketing</w:t>
      </w:r>
      <w:r w:rsidRPr="008C5A24">
        <w:rPr>
          <w:rFonts w:ascii="Verdana" w:hAnsi="Verdana"/>
          <w:sz w:val="20"/>
          <w:szCs w:val="20"/>
        </w:rPr>
        <w:t xml:space="preserve"> contact</w:t>
      </w:r>
      <w:r>
        <w:rPr>
          <w:rFonts w:ascii="Verdana" w:hAnsi="Verdana"/>
          <w:sz w:val="20"/>
          <w:szCs w:val="20"/>
        </w:rPr>
        <w:t>s</w:t>
      </w:r>
      <w:r w:rsidRPr="008C5A24">
        <w:rPr>
          <w:rFonts w:ascii="Verdana" w:hAnsi="Verdana"/>
          <w:sz w:val="20"/>
          <w:szCs w:val="20"/>
        </w:rPr>
        <w:t xml:space="preserve"> media outlets as necessary (radio, print, television) with the most current updated information relating to the College’s response to COVID-19 as mandated by the Alabama Community College System, State, and federal agencies.   </w:t>
      </w:r>
    </w:p>
    <w:p w14:paraId="1889194F" w14:textId="77777777" w:rsidR="0001315C" w:rsidRDefault="0001315C" w:rsidP="0001315C">
      <w:pPr>
        <w:ind w:firstLine="720"/>
        <w:rPr>
          <w:rFonts w:ascii="Verdana" w:hAnsi="Verdana"/>
          <w:sz w:val="20"/>
          <w:szCs w:val="20"/>
        </w:rPr>
      </w:pPr>
      <w:r w:rsidRPr="0001315C">
        <w:rPr>
          <w:rFonts w:ascii="Verdana" w:hAnsi="Verdana"/>
          <w:sz w:val="20"/>
          <w:szCs w:val="20"/>
        </w:rPr>
        <w:t xml:space="preserve">Campus signage </w:t>
      </w:r>
      <w:r>
        <w:rPr>
          <w:rFonts w:ascii="Verdana" w:hAnsi="Verdana"/>
          <w:sz w:val="20"/>
          <w:szCs w:val="20"/>
        </w:rPr>
        <w:t>has been</w:t>
      </w:r>
      <w:r w:rsidRPr="0001315C">
        <w:rPr>
          <w:rFonts w:ascii="Verdana" w:hAnsi="Verdana"/>
          <w:sz w:val="20"/>
          <w:szCs w:val="20"/>
        </w:rPr>
        <w:t xml:space="preserve"> posted to inform the public and direct employees</w:t>
      </w:r>
      <w:r>
        <w:rPr>
          <w:rFonts w:ascii="Verdana" w:hAnsi="Verdana"/>
          <w:sz w:val="20"/>
          <w:szCs w:val="20"/>
        </w:rPr>
        <w:t>, students,</w:t>
      </w:r>
      <w:r w:rsidRPr="0001315C">
        <w:rPr>
          <w:rFonts w:ascii="Verdana" w:hAnsi="Verdana"/>
          <w:sz w:val="20"/>
          <w:szCs w:val="20"/>
        </w:rPr>
        <w:t xml:space="preserve"> and visitors regarding College services.</w:t>
      </w:r>
    </w:p>
    <w:p w14:paraId="5E9CB354" w14:textId="77777777" w:rsidR="00316F51" w:rsidRDefault="00316F51" w:rsidP="0001315C">
      <w:pPr>
        <w:ind w:firstLine="720"/>
        <w:rPr>
          <w:rFonts w:ascii="Verdana" w:hAnsi="Verdana"/>
          <w:sz w:val="20"/>
          <w:szCs w:val="20"/>
        </w:rPr>
      </w:pPr>
      <w:r>
        <w:rPr>
          <w:rFonts w:ascii="Verdana" w:hAnsi="Verdana"/>
          <w:sz w:val="20"/>
          <w:szCs w:val="20"/>
        </w:rPr>
        <w:t>The College continues to employ virtual meeting opportunities as possible through WebEx, Microsoft Teams, and Zoom.</w:t>
      </w:r>
    </w:p>
    <w:p w14:paraId="3C98903B" w14:textId="77777777" w:rsidR="00316F51" w:rsidRPr="00316F51" w:rsidRDefault="00316F51" w:rsidP="00316F51">
      <w:pPr>
        <w:jc w:val="center"/>
        <w:rPr>
          <w:rFonts w:ascii="Verdana" w:hAnsi="Verdana"/>
          <w:b/>
          <w:sz w:val="20"/>
          <w:szCs w:val="20"/>
          <w:u w:val="single"/>
        </w:rPr>
      </w:pPr>
      <w:r w:rsidRPr="00316F51">
        <w:rPr>
          <w:rFonts w:ascii="Verdana" w:hAnsi="Verdana"/>
          <w:b/>
          <w:sz w:val="20"/>
          <w:szCs w:val="20"/>
          <w:u w:val="single"/>
        </w:rPr>
        <w:t>Travel</w:t>
      </w:r>
    </w:p>
    <w:p w14:paraId="43E204CB" w14:textId="77777777" w:rsidR="0001315C" w:rsidRDefault="00316F51" w:rsidP="00316F51">
      <w:pPr>
        <w:ind w:firstLine="720"/>
        <w:rPr>
          <w:rFonts w:ascii="Verdana" w:hAnsi="Verdana"/>
          <w:sz w:val="20"/>
          <w:szCs w:val="20"/>
        </w:rPr>
      </w:pPr>
      <w:r w:rsidRPr="00316F51">
        <w:rPr>
          <w:rFonts w:ascii="Verdana" w:hAnsi="Verdana"/>
          <w:sz w:val="20"/>
          <w:szCs w:val="20"/>
        </w:rPr>
        <w:t>The College will continue to monitor travel of staff.  All travel at the College is limited to that which is essential.  All Deans requesting travel f</w:t>
      </w:r>
      <w:r>
        <w:rPr>
          <w:rFonts w:ascii="Verdana" w:hAnsi="Verdana"/>
          <w:sz w:val="20"/>
          <w:szCs w:val="20"/>
        </w:rPr>
        <w:t>or</w:t>
      </w:r>
      <w:r w:rsidRPr="00316F51">
        <w:rPr>
          <w:rFonts w:ascii="Verdana" w:hAnsi="Verdana"/>
          <w:sz w:val="20"/>
          <w:szCs w:val="20"/>
        </w:rPr>
        <w:t xml:space="preserve"> their staff</w:t>
      </w:r>
      <w:r>
        <w:rPr>
          <w:rFonts w:ascii="Verdana" w:hAnsi="Verdana"/>
          <w:sz w:val="20"/>
          <w:szCs w:val="20"/>
        </w:rPr>
        <w:t>s</w:t>
      </w:r>
      <w:r w:rsidRPr="00316F51">
        <w:rPr>
          <w:rFonts w:ascii="Verdana" w:hAnsi="Verdana"/>
          <w:sz w:val="20"/>
          <w:szCs w:val="20"/>
        </w:rPr>
        <w:t xml:space="preserve"> will be required to submit a justification explain</w:t>
      </w:r>
      <w:r>
        <w:rPr>
          <w:rFonts w:ascii="Verdana" w:hAnsi="Verdana"/>
          <w:sz w:val="20"/>
          <w:szCs w:val="20"/>
        </w:rPr>
        <w:t>ing</w:t>
      </w:r>
      <w:r w:rsidRPr="00316F51">
        <w:rPr>
          <w:rFonts w:ascii="Verdana" w:hAnsi="Verdana"/>
          <w:sz w:val="20"/>
          <w:szCs w:val="20"/>
        </w:rPr>
        <w:t xml:space="preserve"> the need for the travel and an assurance that travel activities cannot be completed through virtual means.  </w:t>
      </w:r>
    </w:p>
    <w:p w14:paraId="50DEC606" w14:textId="77777777" w:rsidR="00D14D9B" w:rsidRDefault="00D14D9B" w:rsidP="0096022D">
      <w:pPr>
        <w:spacing w:line="338" w:lineRule="exact"/>
        <w:ind w:left="3240" w:right="864" w:hanging="2448"/>
        <w:textAlignment w:val="baseline"/>
        <w:rPr>
          <w:rFonts w:ascii="Arial" w:eastAsia="Arial" w:hAnsi="Arial"/>
          <w:b/>
          <w:color w:val="000000"/>
        </w:rPr>
      </w:pPr>
    </w:p>
    <w:p w14:paraId="0D5FABB3" w14:textId="77777777" w:rsidR="00D14D9B" w:rsidRDefault="00D14D9B" w:rsidP="0096022D">
      <w:pPr>
        <w:spacing w:line="338" w:lineRule="exact"/>
        <w:ind w:left="3240" w:right="864" w:hanging="2448"/>
        <w:textAlignment w:val="baseline"/>
        <w:rPr>
          <w:rFonts w:ascii="Arial" w:eastAsia="Arial" w:hAnsi="Arial"/>
          <w:b/>
          <w:color w:val="000000"/>
        </w:rPr>
      </w:pPr>
    </w:p>
    <w:p w14:paraId="2A4AAB80" w14:textId="77777777" w:rsidR="00D14D9B" w:rsidRDefault="00D14D9B" w:rsidP="0096022D">
      <w:pPr>
        <w:spacing w:line="338" w:lineRule="exact"/>
        <w:ind w:left="3240" w:right="864" w:hanging="2448"/>
        <w:textAlignment w:val="baseline"/>
        <w:rPr>
          <w:rFonts w:ascii="Arial" w:eastAsia="Arial" w:hAnsi="Arial"/>
          <w:b/>
          <w:color w:val="000000"/>
        </w:rPr>
      </w:pPr>
    </w:p>
    <w:p w14:paraId="0DA20D31" w14:textId="77777777" w:rsidR="00D14D9B" w:rsidRDefault="00D14D9B" w:rsidP="0096022D">
      <w:pPr>
        <w:spacing w:line="338" w:lineRule="exact"/>
        <w:ind w:left="3240" w:right="864" w:hanging="2448"/>
        <w:textAlignment w:val="baseline"/>
        <w:rPr>
          <w:rFonts w:ascii="Arial" w:eastAsia="Arial" w:hAnsi="Arial"/>
          <w:b/>
          <w:color w:val="000000"/>
        </w:rPr>
      </w:pPr>
    </w:p>
    <w:p w14:paraId="1CE0D36A" w14:textId="77777777" w:rsidR="00D14D9B" w:rsidRDefault="00D14D9B" w:rsidP="0096022D">
      <w:pPr>
        <w:spacing w:line="338" w:lineRule="exact"/>
        <w:ind w:left="3240" w:right="864" w:hanging="2448"/>
        <w:textAlignment w:val="baseline"/>
        <w:rPr>
          <w:rFonts w:ascii="Arial" w:eastAsia="Arial" w:hAnsi="Arial"/>
          <w:b/>
          <w:color w:val="000000"/>
        </w:rPr>
      </w:pPr>
    </w:p>
    <w:p w14:paraId="781B4F56" w14:textId="77777777" w:rsidR="00D14D9B" w:rsidRDefault="00D14D9B" w:rsidP="0096022D">
      <w:pPr>
        <w:spacing w:line="338" w:lineRule="exact"/>
        <w:ind w:left="3240" w:right="864" w:hanging="2448"/>
        <w:textAlignment w:val="baseline"/>
        <w:rPr>
          <w:rFonts w:ascii="Arial" w:eastAsia="Arial" w:hAnsi="Arial"/>
          <w:b/>
          <w:color w:val="000000"/>
        </w:rPr>
      </w:pPr>
    </w:p>
    <w:p w14:paraId="4ABFA189" w14:textId="77777777" w:rsidR="00D14D9B" w:rsidRDefault="00D14D9B" w:rsidP="0096022D">
      <w:pPr>
        <w:spacing w:line="338" w:lineRule="exact"/>
        <w:ind w:left="3240" w:right="864" w:hanging="2448"/>
        <w:textAlignment w:val="baseline"/>
        <w:rPr>
          <w:rFonts w:ascii="Arial" w:eastAsia="Arial" w:hAnsi="Arial"/>
          <w:b/>
          <w:color w:val="000000"/>
        </w:rPr>
      </w:pPr>
    </w:p>
    <w:p w14:paraId="34A4D206" w14:textId="77777777" w:rsidR="00D14D9B" w:rsidRDefault="00D14D9B" w:rsidP="0096022D">
      <w:pPr>
        <w:spacing w:line="338" w:lineRule="exact"/>
        <w:ind w:left="3240" w:right="864" w:hanging="2448"/>
        <w:textAlignment w:val="baseline"/>
        <w:rPr>
          <w:rFonts w:ascii="Arial" w:eastAsia="Arial" w:hAnsi="Arial"/>
          <w:b/>
          <w:color w:val="000000"/>
        </w:rPr>
      </w:pPr>
    </w:p>
    <w:p w14:paraId="3219EE12" w14:textId="77777777" w:rsidR="00D14D9B" w:rsidRDefault="00D14D9B" w:rsidP="0096022D">
      <w:pPr>
        <w:spacing w:line="338" w:lineRule="exact"/>
        <w:ind w:left="3240" w:right="864" w:hanging="2448"/>
        <w:textAlignment w:val="baseline"/>
        <w:rPr>
          <w:rFonts w:ascii="Arial" w:eastAsia="Arial" w:hAnsi="Arial"/>
          <w:b/>
          <w:color w:val="000000"/>
        </w:rPr>
      </w:pPr>
    </w:p>
    <w:p w14:paraId="27CF03BB" w14:textId="77777777" w:rsidR="00D14D9B" w:rsidRDefault="00D14D9B" w:rsidP="0096022D">
      <w:pPr>
        <w:spacing w:line="338" w:lineRule="exact"/>
        <w:ind w:left="3240" w:right="864" w:hanging="2448"/>
        <w:textAlignment w:val="baseline"/>
        <w:rPr>
          <w:rFonts w:ascii="Arial" w:eastAsia="Arial" w:hAnsi="Arial"/>
          <w:b/>
          <w:color w:val="000000"/>
        </w:rPr>
      </w:pPr>
    </w:p>
    <w:p w14:paraId="4BCED295" w14:textId="77777777" w:rsidR="00D14D9B" w:rsidRDefault="00D14D9B" w:rsidP="0096022D">
      <w:pPr>
        <w:spacing w:line="338" w:lineRule="exact"/>
        <w:ind w:left="3240" w:right="864" w:hanging="2448"/>
        <w:textAlignment w:val="baseline"/>
        <w:rPr>
          <w:rFonts w:ascii="Arial" w:eastAsia="Arial" w:hAnsi="Arial"/>
          <w:b/>
          <w:color w:val="000000"/>
        </w:rPr>
      </w:pPr>
    </w:p>
    <w:p w14:paraId="08FDA3D3" w14:textId="77777777" w:rsidR="0096022D" w:rsidRPr="00626F36" w:rsidRDefault="0096022D" w:rsidP="0096022D">
      <w:pPr>
        <w:spacing w:line="338" w:lineRule="exact"/>
        <w:ind w:left="3240" w:right="864" w:hanging="2448"/>
        <w:textAlignment w:val="baseline"/>
        <w:rPr>
          <w:rFonts w:ascii="Arial" w:eastAsia="Arial" w:hAnsi="Arial"/>
          <w:b/>
          <w:color w:val="000000"/>
          <w:u w:val="single"/>
        </w:rPr>
      </w:pPr>
      <w:r w:rsidRPr="00F747A6">
        <w:rPr>
          <w:rFonts w:ascii="Arial" w:eastAsia="Arial" w:hAnsi="Arial"/>
          <w:b/>
          <w:color w:val="000000"/>
        </w:rPr>
        <w:t xml:space="preserve">                   </w:t>
      </w:r>
      <w:r w:rsidRPr="00626F36">
        <w:rPr>
          <w:rFonts w:ascii="Arial" w:eastAsia="Arial" w:hAnsi="Arial"/>
          <w:b/>
          <w:color w:val="000000"/>
          <w:u w:val="single"/>
        </w:rPr>
        <w:t>Assumption of the Risk and W</w:t>
      </w:r>
      <w:r>
        <w:rPr>
          <w:rFonts w:ascii="Arial" w:eastAsia="Arial" w:hAnsi="Arial"/>
          <w:b/>
          <w:color w:val="000000"/>
          <w:u w:val="single"/>
        </w:rPr>
        <w:t>aiver of Liability Relating to C</w:t>
      </w:r>
      <w:r w:rsidRPr="00626F36">
        <w:rPr>
          <w:rFonts w:ascii="Arial" w:eastAsia="Arial" w:hAnsi="Arial"/>
          <w:b/>
          <w:color w:val="000000"/>
          <w:u w:val="single"/>
        </w:rPr>
        <w:t>oronavirus/COVID-19</w:t>
      </w:r>
    </w:p>
    <w:p w14:paraId="05829977" w14:textId="77777777" w:rsidR="0096022D" w:rsidRPr="0096022D" w:rsidRDefault="0096022D" w:rsidP="0096022D">
      <w:pPr>
        <w:spacing w:before="165" w:line="297" w:lineRule="exact"/>
        <w:ind w:left="72" w:right="216" w:firstLine="720"/>
        <w:textAlignment w:val="baseline"/>
        <w:rPr>
          <w:rFonts w:eastAsia="Arial"/>
          <w:color w:val="000000"/>
          <w:spacing w:val="-1"/>
          <w:sz w:val="20"/>
          <w:szCs w:val="20"/>
        </w:rPr>
      </w:pPr>
      <w:r w:rsidRPr="0096022D">
        <w:rPr>
          <w:rFonts w:eastAsia="Arial"/>
          <w:color w:val="000000"/>
          <w:spacing w:val="-1"/>
          <w:sz w:val="20"/>
          <w:szCs w:val="20"/>
        </w:rPr>
        <w:t>The novel coronavirus, COVID-19, has been declared a worldwide pandemic by the World Health Organization</w:t>
      </w:r>
      <w:r w:rsidRPr="0096022D">
        <w:rPr>
          <w:rFonts w:eastAsia="Arial"/>
          <w:b/>
          <w:color w:val="000000"/>
          <w:spacing w:val="-1"/>
          <w:sz w:val="20"/>
          <w:szCs w:val="20"/>
        </w:rPr>
        <w:t xml:space="preserve">. COVID-19 is extremely contagious </w:t>
      </w:r>
      <w:r w:rsidRPr="0096022D">
        <w:rPr>
          <w:rFonts w:eastAsia="Arial"/>
          <w:color w:val="000000"/>
          <w:spacing w:val="-1"/>
          <w:sz w:val="20"/>
          <w:szCs w:val="20"/>
        </w:rPr>
        <w:t>and is believed to spread mainly from person-to-person contact. As a result, federal, state, and local governments and federal and state health agencies recommend social distancing and have, in many locations, prohibited the congregation of groups of people.</w:t>
      </w:r>
    </w:p>
    <w:p w14:paraId="7E462C77" w14:textId="77777777" w:rsidR="0096022D" w:rsidRPr="0096022D" w:rsidRDefault="0096022D" w:rsidP="0096022D">
      <w:pPr>
        <w:spacing w:line="297" w:lineRule="exact"/>
        <w:ind w:left="72" w:right="144" w:firstLine="720"/>
        <w:textAlignment w:val="baseline"/>
        <w:rPr>
          <w:sz w:val="20"/>
          <w:szCs w:val="20"/>
        </w:rPr>
      </w:pPr>
      <w:r w:rsidRPr="0096022D">
        <w:rPr>
          <w:rFonts w:eastAsia="Arial"/>
          <w:b/>
          <w:color w:val="000000"/>
          <w:sz w:val="20"/>
          <w:szCs w:val="20"/>
        </w:rPr>
        <w:t xml:space="preserve">WALLACE COMMUNITY COLLEGE-DOTHAN (“the College”) </w:t>
      </w:r>
      <w:r w:rsidRPr="0096022D">
        <w:rPr>
          <w:rFonts w:eastAsia="Arial"/>
          <w:color w:val="000000"/>
          <w:sz w:val="20"/>
          <w:szCs w:val="20"/>
        </w:rPr>
        <w:t xml:space="preserve">has put in place preventative measures to reduce the spread of COVID-19; however, the College </w:t>
      </w:r>
      <w:r w:rsidRPr="0096022D">
        <w:rPr>
          <w:rFonts w:eastAsia="Arial"/>
          <w:b/>
          <w:color w:val="000000"/>
          <w:sz w:val="20"/>
          <w:szCs w:val="20"/>
        </w:rPr>
        <w:t xml:space="preserve">cannot guarantee </w:t>
      </w:r>
      <w:r w:rsidRPr="0096022D">
        <w:rPr>
          <w:rFonts w:eastAsia="Arial"/>
          <w:color w:val="000000"/>
          <w:sz w:val="20"/>
          <w:szCs w:val="20"/>
        </w:rPr>
        <w:t xml:space="preserve">that you will not become infected with COVID-19. Further, </w:t>
      </w:r>
      <w:r w:rsidRPr="0096022D">
        <w:rPr>
          <w:rFonts w:eastAsia="Arial"/>
          <w:b/>
          <w:color w:val="000000"/>
          <w:sz w:val="20"/>
          <w:szCs w:val="20"/>
        </w:rPr>
        <w:t xml:space="preserve">attending the College, participating in College-led classes, trainings, labs, or activities could </w:t>
      </w:r>
      <w:r w:rsidRPr="0096022D">
        <w:rPr>
          <w:rFonts w:eastAsia="Arial"/>
          <w:b/>
          <w:color w:val="000000"/>
          <w:sz w:val="20"/>
          <w:szCs w:val="20"/>
          <w:u w:val="single"/>
        </w:rPr>
        <w:t>increase</w:t>
      </w:r>
      <w:r w:rsidRPr="0096022D">
        <w:rPr>
          <w:rFonts w:eastAsia="Arial"/>
          <w:color w:val="000000"/>
          <w:sz w:val="20"/>
          <w:szCs w:val="20"/>
        </w:rPr>
        <w:t xml:space="preserve"> </w:t>
      </w:r>
      <w:r w:rsidRPr="0096022D">
        <w:rPr>
          <w:sz w:val="20"/>
          <w:szCs w:val="20"/>
        </w:rPr>
        <w:t>your risk of contracting COVID-19.</w:t>
      </w:r>
    </w:p>
    <w:p w14:paraId="6524C0F2" w14:textId="77777777" w:rsidR="0096022D" w:rsidRPr="0096022D" w:rsidRDefault="0096022D" w:rsidP="0096022D">
      <w:pPr>
        <w:spacing w:line="297" w:lineRule="exact"/>
        <w:ind w:right="144"/>
        <w:textAlignment w:val="baseline"/>
        <w:rPr>
          <w:rFonts w:ascii="Arial" w:eastAsia="Arial" w:hAnsi="Arial"/>
          <w:b/>
          <w:color w:val="000000"/>
          <w:sz w:val="20"/>
          <w:szCs w:val="20"/>
        </w:rPr>
      </w:pPr>
      <w:r w:rsidRPr="0096022D">
        <w:rPr>
          <w:rFonts w:ascii="Arial" w:eastAsia="Arial" w:hAnsi="Arial"/>
          <w:b/>
          <w:color w:val="000000"/>
          <w:sz w:val="20"/>
          <w:szCs w:val="20"/>
        </w:rPr>
        <w:t>_____________________________________________________________________</w:t>
      </w:r>
    </w:p>
    <w:p w14:paraId="4E0AFD86" w14:textId="77777777" w:rsidR="0096022D" w:rsidRPr="0096022D" w:rsidRDefault="0096022D" w:rsidP="0096022D">
      <w:pPr>
        <w:spacing w:before="217" w:line="297" w:lineRule="exact"/>
        <w:ind w:left="72" w:right="288" w:firstLine="720"/>
        <w:jc w:val="both"/>
        <w:textAlignment w:val="baseline"/>
        <w:rPr>
          <w:rFonts w:eastAsia="Arial"/>
          <w:color w:val="000000"/>
          <w:sz w:val="20"/>
          <w:szCs w:val="20"/>
        </w:rPr>
      </w:pPr>
      <w:r w:rsidRPr="0096022D">
        <w:rPr>
          <w:rFonts w:eastAsia="Arial"/>
          <w:color w:val="000000"/>
          <w:sz w:val="20"/>
          <w:szCs w:val="20"/>
        </w:rPr>
        <w:t>By signing this agreement, I acknowledge the contagious nature of COVID-19 and voluntarily assume the risk that I may be exposed to or infected by COVID-19 by attending the College and that such exposure or infection may result in personal injury, illness, permanent disability, and death. I understand that the risk of becoming exposed to or infected by COVID-19 at the College may result from the actions, omissions, or negligence of myself and others, including, but not limited to, College employees, other students, vendors or affiliates and their families.</w:t>
      </w:r>
    </w:p>
    <w:p w14:paraId="16ACCFF4" w14:textId="77777777" w:rsidR="0096022D" w:rsidRPr="0096022D" w:rsidRDefault="0096022D" w:rsidP="0096022D">
      <w:pPr>
        <w:spacing w:before="170" w:after="480" w:line="297" w:lineRule="exact"/>
        <w:ind w:left="72" w:right="72" w:firstLine="720"/>
        <w:jc w:val="both"/>
        <w:textAlignment w:val="baseline"/>
        <w:rPr>
          <w:rFonts w:eastAsia="Arial"/>
          <w:color w:val="000000"/>
          <w:sz w:val="20"/>
          <w:szCs w:val="20"/>
        </w:rPr>
      </w:pPr>
      <w:r w:rsidRPr="0096022D">
        <w:rPr>
          <w:rFonts w:eastAsia="Arial"/>
          <w:color w:val="000000"/>
          <w:sz w:val="20"/>
          <w:szCs w:val="20"/>
        </w:rPr>
        <w:t>I voluntarily agree to assume all of the foregoing risks and accept sole responsibility for any injury to myself (including, but not limited to, personal injury, disability, and death, illness, damage, loss, claim, liability, or expense, of any kind), that I may experience or incur in connection with my attendance at the College or participation in College activities (“Claims”). On my behalf, I hereby release, covenant not to sue, discharge, and hold harmless the College, its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the College, its employees, agents, and representatives, whether a COVID-19 infection occurs before, during, or after participation in any College services.</w:t>
      </w:r>
    </w:p>
    <w:p w14:paraId="7EB2880C" w14:textId="77777777" w:rsidR="0096022D" w:rsidRDefault="0096022D" w:rsidP="0096022D">
      <w:pPr>
        <w:spacing w:before="170" w:after="480" w:line="297" w:lineRule="exact"/>
        <w:ind w:right="72"/>
        <w:jc w:val="both"/>
        <w:textAlignment w:val="baseline"/>
        <w:rPr>
          <w:rFonts w:ascii="Arial" w:eastAsia="Arial" w:hAnsi="Arial"/>
          <w:b/>
          <w:color w:val="000000"/>
          <w:sz w:val="18"/>
        </w:rPr>
      </w:pPr>
      <w:r>
        <w:rPr>
          <w:rFonts w:eastAsia="Arial"/>
          <w:color w:val="000000"/>
          <w:sz w:val="24"/>
        </w:rPr>
        <w:t xml:space="preserve">________________________________________________________________________ </w:t>
      </w:r>
      <w:r>
        <w:rPr>
          <w:rFonts w:ascii="Arial" w:eastAsia="Arial" w:hAnsi="Arial"/>
          <w:b/>
          <w:color w:val="000000"/>
          <w:sz w:val="18"/>
        </w:rPr>
        <w:t>Signature of Student</w:t>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t xml:space="preserve">                                                         Date</w:t>
      </w:r>
    </w:p>
    <w:p w14:paraId="221A2E58" w14:textId="77777777" w:rsidR="0096022D" w:rsidRDefault="0096022D" w:rsidP="0096022D">
      <w:pPr>
        <w:spacing w:before="170" w:after="480" w:line="297" w:lineRule="exact"/>
        <w:ind w:right="72"/>
        <w:jc w:val="both"/>
        <w:textAlignment w:val="baseline"/>
        <w:rPr>
          <w:rFonts w:ascii="Arial" w:eastAsia="Arial" w:hAnsi="Arial"/>
          <w:b/>
          <w:color w:val="000000"/>
          <w:sz w:val="18"/>
        </w:rPr>
      </w:pPr>
      <w:r>
        <w:rPr>
          <w:rFonts w:ascii="Arial" w:eastAsia="Arial" w:hAnsi="Arial"/>
          <w:b/>
          <w:color w:val="000000"/>
          <w:sz w:val="18"/>
        </w:rPr>
        <w:t>________________________________________________________________________________________      Print Name of Student</w:t>
      </w:r>
      <w:r>
        <w:rPr>
          <w:rFonts w:ascii="Arial" w:eastAsia="Arial" w:hAnsi="Arial"/>
          <w:b/>
          <w:color w:val="000000"/>
          <w:sz w:val="18"/>
        </w:rPr>
        <w:tab/>
      </w:r>
    </w:p>
    <w:p w14:paraId="6170B4B7" w14:textId="77777777" w:rsidR="0096022D" w:rsidRDefault="0096022D" w:rsidP="0096022D">
      <w:pPr>
        <w:rPr>
          <w:rFonts w:ascii="Arial" w:eastAsia="Arial" w:hAnsi="Arial"/>
          <w:sz w:val="18"/>
        </w:rPr>
      </w:pPr>
    </w:p>
    <w:p w14:paraId="3BD1CD03" w14:textId="77777777" w:rsidR="0096022D" w:rsidRDefault="0096022D" w:rsidP="0096022D">
      <w:pPr>
        <w:tabs>
          <w:tab w:val="left" w:pos="3888"/>
        </w:tabs>
        <w:spacing w:before="20" w:after="632" w:line="205" w:lineRule="exact"/>
        <w:textAlignment w:val="baseline"/>
        <w:rPr>
          <w:rFonts w:ascii="Arial" w:eastAsia="Arial" w:hAnsi="Arial"/>
          <w:b/>
          <w:color w:val="000000"/>
          <w:sz w:val="18"/>
        </w:rPr>
      </w:pP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t xml:space="preserve">              Signature of Parent/Guardian (if Student is under 18)</w:t>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t xml:space="preserve">Date </w:t>
      </w:r>
      <w:r>
        <w:rPr>
          <w:rFonts w:ascii="Arial" w:eastAsia="Arial" w:hAnsi="Arial"/>
          <w:b/>
          <w:color w:val="000000"/>
          <w:sz w:val="18"/>
        </w:rPr>
        <w:tab/>
      </w:r>
    </w:p>
    <w:p w14:paraId="7AB2C194" w14:textId="77777777" w:rsidR="0096022D" w:rsidRPr="00C21FC7" w:rsidRDefault="0096022D" w:rsidP="0096022D">
      <w:pPr>
        <w:tabs>
          <w:tab w:val="left" w:pos="3888"/>
        </w:tabs>
        <w:spacing w:before="20" w:after="632" w:line="205" w:lineRule="exact"/>
        <w:textAlignment w:val="baseline"/>
        <w:rPr>
          <w:rFonts w:ascii="Arial" w:eastAsia="Arial" w:hAnsi="Arial"/>
          <w:sz w:val="18"/>
        </w:rPr>
      </w:pPr>
      <w:r>
        <w:rPr>
          <w:rFonts w:ascii="Arial" w:eastAsia="Arial" w:hAnsi="Arial"/>
          <w:b/>
          <w:color w:val="000000"/>
          <w:sz w:val="18"/>
        </w:rPr>
        <w:t xml:space="preserve">Print Name of Parent/Guardian (if Student is Under 18) </w:t>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p>
    <w:p w14:paraId="36B954A2" w14:textId="77777777" w:rsidR="00A41475" w:rsidRPr="00A41475" w:rsidRDefault="00A41475" w:rsidP="00A41475">
      <w:pPr>
        <w:ind w:firstLine="720"/>
        <w:rPr>
          <w:rFonts w:ascii="Verdana" w:hAnsi="Verdana"/>
          <w:b/>
          <w:bCs/>
          <w:sz w:val="20"/>
          <w:szCs w:val="20"/>
        </w:rPr>
      </w:pPr>
      <w:r w:rsidRPr="00A41475">
        <w:rPr>
          <w:rFonts w:ascii="Verdana" w:hAnsi="Verdana"/>
          <w:b/>
          <w:bCs/>
          <w:sz w:val="20"/>
          <w:szCs w:val="20"/>
        </w:rPr>
        <w:t>COVID-19</w:t>
      </w:r>
    </w:p>
    <w:p w14:paraId="7EF0AD14" w14:textId="77777777" w:rsidR="00A41475" w:rsidRPr="00A41475" w:rsidRDefault="00A41475" w:rsidP="00A41475">
      <w:pPr>
        <w:ind w:firstLine="720"/>
        <w:rPr>
          <w:rFonts w:ascii="Verdana" w:hAnsi="Verdana"/>
          <w:b/>
          <w:sz w:val="20"/>
          <w:szCs w:val="20"/>
        </w:rPr>
      </w:pPr>
      <w:r w:rsidRPr="00A41475">
        <w:rPr>
          <w:rFonts w:ascii="Verdana" w:hAnsi="Verdana"/>
          <w:b/>
          <w:sz w:val="20"/>
          <w:szCs w:val="20"/>
        </w:rPr>
        <w:t>ACTIVE SCREENING QUESTIONNAIRE</w:t>
      </w:r>
    </w:p>
    <w:p w14:paraId="722CDD7C" w14:textId="77777777" w:rsidR="00A41475" w:rsidRPr="00A41475" w:rsidRDefault="00A41475" w:rsidP="00A41475">
      <w:pPr>
        <w:ind w:firstLine="720"/>
        <w:rPr>
          <w:rFonts w:ascii="Verdana" w:hAnsi="Verdana"/>
          <w:sz w:val="20"/>
          <w:szCs w:val="20"/>
        </w:rPr>
      </w:pPr>
      <w:r w:rsidRPr="00A41475">
        <w:rPr>
          <w:rFonts w:ascii="Verdana" w:hAnsi="Verdana"/>
          <w:sz w:val="20"/>
          <w:szCs w:val="20"/>
        </w:rPr>
        <w:t>Your health and well-being are of the upmost importance and we are taking measures to keep the college a safe environment for both students, employees, and the public. Therefore, anyone coming into the college dormitory will be screened and part of our screening process will include taking their temperature and asking the following questions.</w:t>
      </w:r>
    </w:p>
    <w:p w14:paraId="3E39DCC0" w14:textId="77777777" w:rsidR="00A41475" w:rsidRPr="00A41475" w:rsidRDefault="00A41475" w:rsidP="00A41475">
      <w:pPr>
        <w:ind w:firstLine="720"/>
        <w:rPr>
          <w:rFonts w:ascii="Verdana" w:hAnsi="Verdana"/>
          <w:sz w:val="20"/>
          <w:szCs w:val="20"/>
        </w:rPr>
      </w:pPr>
    </w:p>
    <w:p w14:paraId="4CD69195" w14:textId="77777777" w:rsidR="00A41475" w:rsidRPr="00A41475" w:rsidRDefault="00A41475" w:rsidP="00C36FC4">
      <w:pPr>
        <w:numPr>
          <w:ilvl w:val="0"/>
          <w:numId w:val="41"/>
        </w:numPr>
        <w:rPr>
          <w:rFonts w:ascii="Verdana" w:hAnsi="Verdana"/>
          <w:sz w:val="20"/>
          <w:szCs w:val="20"/>
        </w:rPr>
      </w:pPr>
      <w:r w:rsidRPr="00A41475">
        <w:rPr>
          <w:rFonts w:ascii="Verdana" w:hAnsi="Verdana"/>
          <w:sz w:val="20"/>
          <w:szCs w:val="20"/>
        </w:rPr>
        <w:t>Within the last 14-days, have you experienced a new cough that you cannot attribute to another health condition?</w:t>
      </w:r>
    </w:p>
    <w:p w14:paraId="5E9BE72E"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1E00B8B0" w14:textId="77777777" w:rsidR="00A41475" w:rsidRPr="00A41475" w:rsidRDefault="00A41475" w:rsidP="00A41475">
      <w:pPr>
        <w:ind w:firstLine="720"/>
        <w:rPr>
          <w:rFonts w:ascii="Verdana" w:hAnsi="Verdana"/>
          <w:sz w:val="20"/>
          <w:szCs w:val="20"/>
        </w:rPr>
      </w:pPr>
    </w:p>
    <w:p w14:paraId="1CB9FDC6" w14:textId="77777777" w:rsidR="00A41475" w:rsidRPr="00A41475" w:rsidRDefault="00A41475" w:rsidP="00C36FC4">
      <w:pPr>
        <w:numPr>
          <w:ilvl w:val="0"/>
          <w:numId w:val="41"/>
        </w:numPr>
        <w:rPr>
          <w:rFonts w:ascii="Verdana" w:hAnsi="Verdana"/>
          <w:sz w:val="20"/>
          <w:szCs w:val="20"/>
        </w:rPr>
      </w:pPr>
      <w:r w:rsidRPr="00A41475">
        <w:rPr>
          <w:rFonts w:ascii="Verdana" w:hAnsi="Verdana"/>
          <w:sz w:val="20"/>
          <w:szCs w:val="20"/>
        </w:rPr>
        <w:t>Within the last 14-days, have you experienced new shortness of breath that you cannot attribute to another health condition?</w:t>
      </w:r>
    </w:p>
    <w:p w14:paraId="2649537F"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6614FC50" w14:textId="77777777" w:rsidR="00A41475" w:rsidRPr="00A41475" w:rsidRDefault="00A41475" w:rsidP="00A41475">
      <w:pPr>
        <w:ind w:firstLine="720"/>
        <w:rPr>
          <w:rFonts w:ascii="Verdana" w:hAnsi="Verdana"/>
          <w:sz w:val="20"/>
          <w:szCs w:val="20"/>
        </w:rPr>
      </w:pPr>
    </w:p>
    <w:p w14:paraId="4E206659" w14:textId="77777777" w:rsidR="00A41475" w:rsidRPr="00A10675" w:rsidRDefault="00A41475" w:rsidP="00C36FC4">
      <w:pPr>
        <w:numPr>
          <w:ilvl w:val="0"/>
          <w:numId w:val="41"/>
        </w:numPr>
        <w:rPr>
          <w:rFonts w:ascii="Verdana" w:hAnsi="Verdana"/>
          <w:sz w:val="20"/>
          <w:szCs w:val="20"/>
        </w:rPr>
      </w:pPr>
      <w:r w:rsidRPr="00A10675">
        <w:rPr>
          <w:rFonts w:ascii="Verdana" w:hAnsi="Verdana"/>
          <w:sz w:val="20"/>
          <w:szCs w:val="20"/>
        </w:rPr>
        <w:t>Within the last 14-days, have you experienced a new sore throat that you cannot attribute to another health condition?</w:t>
      </w:r>
    </w:p>
    <w:p w14:paraId="4C0343A4"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3446C637" w14:textId="77777777" w:rsidR="00A41475" w:rsidRPr="00A41475" w:rsidRDefault="00A41475" w:rsidP="00A41475">
      <w:pPr>
        <w:ind w:firstLine="720"/>
        <w:rPr>
          <w:rFonts w:ascii="Verdana" w:hAnsi="Verdana"/>
          <w:sz w:val="20"/>
          <w:szCs w:val="20"/>
        </w:rPr>
      </w:pPr>
    </w:p>
    <w:p w14:paraId="1A2F0B71" w14:textId="77777777" w:rsidR="00A41475" w:rsidRPr="00A41475" w:rsidRDefault="00A41475" w:rsidP="00C36FC4">
      <w:pPr>
        <w:numPr>
          <w:ilvl w:val="0"/>
          <w:numId w:val="41"/>
        </w:numPr>
        <w:rPr>
          <w:rFonts w:ascii="Verdana" w:hAnsi="Verdana"/>
          <w:sz w:val="20"/>
          <w:szCs w:val="20"/>
        </w:rPr>
      </w:pPr>
      <w:r w:rsidRPr="00A41475">
        <w:rPr>
          <w:rFonts w:ascii="Verdana" w:hAnsi="Verdana"/>
          <w:sz w:val="20"/>
          <w:szCs w:val="20"/>
        </w:rPr>
        <w:t>Within the last 14-days, have you experienced new muscle aches that you cannot attribute to another health condition or a specific activity such as physical exercise?</w:t>
      </w:r>
    </w:p>
    <w:p w14:paraId="19D6B144"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5C5B2E8E" w14:textId="77777777" w:rsidR="00A41475" w:rsidRPr="00A41475" w:rsidRDefault="00A41475" w:rsidP="00A41475">
      <w:pPr>
        <w:ind w:firstLine="720"/>
        <w:rPr>
          <w:rFonts w:ascii="Verdana" w:hAnsi="Verdana"/>
          <w:sz w:val="20"/>
          <w:szCs w:val="20"/>
        </w:rPr>
      </w:pPr>
    </w:p>
    <w:p w14:paraId="3115E7E9" w14:textId="77777777" w:rsidR="00A41475" w:rsidRPr="00A41475" w:rsidRDefault="00A41475" w:rsidP="00C36FC4">
      <w:pPr>
        <w:numPr>
          <w:ilvl w:val="0"/>
          <w:numId w:val="41"/>
        </w:numPr>
        <w:rPr>
          <w:rFonts w:ascii="Verdana" w:hAnsi="Verdana"/>
          <w:sz w:val="20"/>
          <w:szCs w:val="20"/>
        </w:rPr>
      </w:pPr>
      <w:r w:rsidRPr="00A41475">
        <w:rPr>
          <w:rFonts w:ascii="Verdana" w:hAnsi="Verdana"/>
          <w:sz w:val="20"/>
          <w:szCs w:val="20"/>
        </w:rPr>
        <w:t>Within the last 14-days, have you had a temperature at or above 100.4° or the sense of having a fever?</w:t>
      </w:r>
    </w:p>
    <w:p w14:paraId="306EA5D2"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1FDC2A67" w14:textId="77777777" w:rsidR="00A41475" w:rsidRPr="00A41475" w:rsidRDefault="00A41475" w:rsidP="00A41475">
      <w:pPr>
        <w:ind w:firstLine="720"/>
        <w:rPr>
          <w:rFonts w:ascii="Verdana" w:hAnsi="Verdana"/>
          <w:sz w:val="20"/>
          <w:szCs w:val="20"/>
        </w:rPr>
      </w:pPr>
    </w:p>
    <w:p w14:paraId="5C538556" w14:textId="77777777" w:rsidR="00A41475" w:rsidRPr="00A41475" w:rsidRDefault="00A41475" w:rsidP="00C36FC4">
      <w:pPr>
        <w:numPr>
          <w:ilvl w:val="0"/>
          <w:numId w:val="41"/>
        </w:numPr>
        <w:rPr>
          <w:rFonts w:ascii="Verdana" w:hAnsi="Verdana"/>
          <w:i/>
          <w:sz w:val="20"/>
          <w:szCs w:val="20"/>
        </w:rPr>
      </w:pPr>
      <w:r w:rsidRPr="00A41475">
        <w:rPr>
          <w:rFonts w:ascii="Verdana" w:hAnsi="Verdana"/>
          <w:sz w:val="20"/>
          <w:szCs w:val="20"/>
        </w:rPr>
        <w:t>Within the last 14 days, have you had close contact, without the use of appropriate PPE, with someone who is currently sick with suspected or confirmed COVID-19?</w:t>
      </w:r>
      <w:r w:rsidR="00B37376">
        <w:rPr>
          <w:rFonts w:ascii="Verdana" w:hAnsi="Verdana"/>
          <w:sz w:val="20"/>
          <w:szCs w:val="20"/>
        </w:rPr>
        <w:t xml:space="preserve"> </w:t>
      </w:r>
      <w:r w:rsidR="00B37376">
        <w:rPr>
          <w:rFonts w:ascii="Verdana" w:hAnsi="Verdana"/>
          <w:sz w:val="20"/>
          <w:szCs w:val="20"/>
        </w:rPr>
        <w:br/>
      </w:r>
      <w:r w:rsidR="00B37376" w:rsidRPr="00A41475">
        <w:rPr>
          <w:rFonts w:ascii="Verdana" w:hAnsi="Verdana"/>
          <w:sz w:val="20"/>
          <w:szCs w:val="20"/>
        </w:rPr>
        <w:t>*</w:t>
      </w:r>
      <w:r w:rsidRPr="00A41475">
        <w:rPr>
          <w:rFonts w:ascii="Verdana" w:hAnsi="Verdana"/>
          <w:i/>
          <w:sz w:val="20"/>
          <w:szCs w:val="20"/>
        </w:rPr>
        <w:t>(Note: Close contact is defined as within 6 feet for more than 15 consecutive minutes)</w:t>
      </w:r>
    </w:p>
    <w:p w14:paraId="0B2F1EDE"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29BFF055" w14:textId="77777777" w:rsidR="00A41475" w:rsidRPr="00A41475" w:rsidRDefault="00A41475" w:rsidP="00A41475">
      <w:pPr>
        <w:ind w:firstLine="720"/>
        <w:rPr>
          <w:rFonts w:ascii="Verdana" w:hAnsi="Verdana"/>
          <w:sz w:val="20"/>
          <w:szCs w:val="20"/>
        </w:rPr>
      </w:pPr>
    </w:p>
    <w:p w14:paraId="4373C3DF" w14:textId="77777777" w:rsidR="0096022D" w:rsidRPr="00294CEA" w:rsidRDefault="00A41475" w:rsidP="00316F51">
      <w:pPr>
        <w:ind w:firstLine="720"/>
        <w:rPr>
          <w:rFonts w:ascii="Verdana" w:hAnsi="Verdana"/>
          <w:sz w:val="20"/>
          <w:szCs w:val="20"/>
        </w:rPr>
      </w:pPr>
      <w:r w:rsidRPr="007947D9">
        <w:rPr>
          <w:rFonts w:ascii="Verdana" w:hAnsi="Verdana"/>
          <w:b/>
          <w:sz w:val="20"/>
          <w:szCs w:val="20"/>
        </w:rPr>
        <w:t>If</w:t>
      </w:r>
      <w:r w:rsidRPr="00A41475">
        <w:rPr>
          <w:rFonts w:ascii="Verdana" w:hAnsi="Verdana"/>
          <w:sz w:val="20"/>
          <w:szCs w:val="20"/>
        </w:rPr>
        <w:t xml:space="preserve"> </w:t>
      </w:r>
      <w:r w:rsidRPr="00A41475">
        <w:rPr>
          <w:rFonts w:ascii="Verdana" w:hAnsi="Verdana"/>
          <w:b/>
          <w:sz w:val="20"/>
          <w:szCs w:val="20"/>
        </w:rPr>
        <w:t xml:space="preserve">the individual answers YES to any of the questions, they will </w:t>
      </w:r>
      <w:r w:rsidRPr="00A41475">
        <w:rPr>
          <w:rFonts w:ascii="Verdana" w:hAnsi="Verdana"/>
          <w:b/>
          <w:sz w:val="20"/>
          <w:szCs w:val="20"/>
          <w:u w:val="thick"/>
        </w:rPr>
        <w:t xml:space="preserve">not </w:t>
      </w:r>
      <w:r w:rsidRPr="00A41475">
        <w:rPr>
          <w:rFonts w:ascii="Verdana" w:hAnsi="Verdana"/>
          <w:b/>
          <w:sz w:val="20"/>
          <w:szCs w:val="20"/>
        </w:rPr>
        <w:t>be allowed entry, unless and until determined otherwise by a designated College official.</w:t>
      </w:r>
    </w:p>
    <w:sectPr w:rsidR="0096022D" w:rsidRPr="00294CEA" w:rsidSect="0027137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15C3D" w14:textId="77777777" w:rsidR="00A05EC7" w:rsidRDefault="00A05EC7" w:rsidP="004E26AE">
      <w:pPr>
        <w:spacing w:after="0" w:line="240" w:lineRule="auto"/>
      </w:pPr>
      <w:r>
        <w:separator/>
      </w:r>
    </w:p>
  </w:endnote>
  <w:endnote w:type="continuationSeparator" w:id="0">
    <w:p w14:paraId="45079C27" w14:textId="77777777" w:rsidR="00A05EC7" w:rsidRDefault="00A05EC7" w:rsidP="004E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173472"/>
      <w:docPartObj>
        <w:docPartGallery w:val="Page Numbers (Bottom of Page)"/>
        <w:docPartUnique/>
      </w:docPartObj>
    </w:sdtPr>
    <w:sdtEndPr>
      <w:rPr>
        <w:noProof/>
      </w:rPr>
    </w:sdtEndPr>
    <w:sdtContent>
      <w:p w14:paraId="438DFF37" w14:textId="680EBCEE" w:rsidR="00952A42" w:rsidRDefault="00952A42">
        <w:pPr>
          <w:pStyle w:val="Footer"/>
          <w:jc w:val="center"/>
        </w:pPr>
        <w:r>
          <w:fldChar w:fldCharType="begin"/>
        </w:r>
        <w:r>
          <w:instrText xml:space="preserve"> PAGE   \* MERGEFORMAT </w:instrText>
        </w:r>
        <w:r>
          <w:fldChar w:fldCharType="separate"/>
        </w:r>
        <w:r w:rsidR="00C127DB">
          <w:rPr>
            <w:noProof/>
          </w:rPr>
          <w:t>1</w:t>
        </w:r>
        <w:r>
          <w:rPr>
            <w:noProof/>
          </w:rPr>
          <w:fldChar w:fldCharType="end"/>
        </w:r>
      </w:p>
    </w:sdtContent>
  </w:sdt>
  <w:p w14:paraId="3984AED5" w14:textId="77777777" w:rsidR="00952A42" w:rsidRDefault="00952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56D1E" w14:textId="77777777" w:rsidR="00A05EC7" w:rsidRDefault="00A05EC7" w:rsidP="004E26AE">
      <w:pPr>
        <w:spacing w:after="0" w:line="240" w:lineRule="auto"/>
      </w:pPr>
      <w:r>
        <w:separator/>
      </w:r>
    </w:p>
  </w:footnote>
  <w:footnote w:type="continuationSeparator" w:id="0">
    <w:p w14:paraId="2F286FFC" w14:textId="77777777" w:rsidR="00A05EC7" w:rsidRDefault="00A05EC7" w:rsidP="004E2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717D" w14:textId="77777777" w:rsidR="00952A42" w:rsidRDefault="00952A42">
    <w:pPr>
      <w:pStyle w:val="Header"/>
    </w:pPr>
    <w:r>
      <w:tab/>
    </w:r>
    <w:r>
      <w:tab/>
      <w:t>WCCD Spring Plan</w:t>
    </w:r>
  </w:p>
  <w:p w14:paraId="15F37BD0" w14:textId="77777777" w:rsidR="00952A42" w:rsidRDefault="00952A42">
    <w:pPr>
      <w:pStyle w:val="Header"/>
    </w:pPr>
    <w:r>
      <w:tab/>
    </w:r>
    <w:r>
      <w:tab/>
      <w:t xml:space="preserve"> Revised February 5,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642"/>
    <w:multiLevelType w:val="hybridMultilevel"/>
    <w:tmpl w:val="8C8C44D4"/>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431E"/>
    <w:multiLevelType w:val="hybridMultilevel"/>
    <w:tmpl w:val="36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0561D"/>
    <w:multiLevelType w:val="hybridMultilevel"/>
    <w:tmpl w:val="0CEE5DE4"/>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63A07"/>
    <w:multiLevelType w:val="multilevel"/>
    <w:tmpl w:val="CB7021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105F6"/>
    <w:multiLevelType w:val="hybridMultilevel"/>
    <w:tmpl w:val="2EBA0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74368F"/>
    <w:multiLevelType w:val="hybridMultilevel"/>
    <w:tmpl w:val="B2F60E68"/>
    <w:lvl w:ilvl="0" w:tplc="E4DEBA06">
      <w:start w:val="1"/>
      <w:numFmt w:val="bullet"/>
      <w:lvlText w:val=""/>
      <w:lvlJc w:val="left"/>
      <w:pPr>
        <w:ind w:left="870" w:hanging="360"/>
      </w:pPr>
      <w:rPr>
        <w:rFonts w:ascii="Symbol" w:hAnsi="Symbol" w:hint="default"/>
        <w:b/>
        <w:i w:val="0"/>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0F6847E3"/>
    <w:multiLevelType w:val="hybridMultilevel"/>
    <w:tmpl w:val="D2743F86"/>
    <w:lvl w:ilvl="0" w:tplc="E4DEBA06">
      <w:start w:val="1"/>
      <w:numFmt w:val="bullet"/>
      <w:lvlText w:val=""/>
      <w:lvlJc w:val="left"/>
      <w:pPr>
        <w:ind w:left="3600" w:hanging="360"/>
      </w:pPr>
      <w:rPr>
        <w:rFonts w:ascii="Symbol" w:hAnsi="Symbol" w:hint="default"/>
        <w:b/>
        <w:i w:val="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0780843"/>
    <w:multiLevelType w:val="hybridMultilevel"/>
    <w:tmpl w:val="51B01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E2242"/>
    <w:multiLevelType w:val="hybridMultilevel"/>
    <w:tmpl w:val="D6865F06"/>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462B4F"/>
    <w:multiLevelType w:val="hybridMultilevel"/>
    <w:tmpl w:val="267A9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F44FCF"/>
    <w:multiLevelType w:val="multilevel"/>
    <w:tmpl w:val="F4343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EF2263"/>
    <w:multiLevelType w:val="hybridMultilevel"/>
    <w:tmpl w:val="E98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63DB8"/>
    <w:multiLevelType w:val="hybridMultilevel"/>
    <w:tmpl w:val="3F4EE260"/>
    <w:lvl w:ilvl="0" w:tplc="45F2B1C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82CE3"/>
    <w:multiLevelType w:val="hybridMultilevel"/>
    <w:tmpl w:val="A3EABDBE"/>
    <w:lvl w:ilvl="0" w:tplc="45F2B1C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D00A5"/>
    <w:multiLevelType w:val="hybridMultilevel"/>
    <w:tmpl w:val="D91E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8E24AD"/>
    <w:multiLevelType w:val="hybridMultilevel"/>
    <w:tmpl w:val="821CF89C"/>
    <w:lvl w:ilvl="0" w:tplc="3EDCD280">
      <w:start w:val="1"/>
      <w:numFmt w:val="decimal"/>
      <w:lvlText w:val="%1."/>
      <w:lvlJc w:val="left"/>
      <w:pPr>
        <w:ind w:left="124" w:hanging="232"/>
      </w:pPr>
      <w:rPr>
        <w:rFonts w:ascii="Times New Roman" w:eastAsia="Times New Roman" w:hAnsi="Times New Roman" w:cs="Times New Roman" w:hint="default"/>
        <w:w w:val="106"/>
        <w:sz w:val="22"/>
        <w:szCs w:val="22"/>
      </w:rPr>
    </w:lvl>
    <w:lvl w:ilvl="1" w:tplc="FCF018A2">
      <w:numFmt w:val="bullet"/>
      <w:lvlText w:val="•"/>
      <w:lvlJc w:val="left"/>
      <w:pPr>
        <w:ind w:left="1068" w:hanging="232"/>
      </w:pPr>
      <w:rPr>
        <w:rFonts w:hint="default"/>
      </w:rPr>
    </w:lvl>
    <w:lvl w:ilvl="2" w:tplc="8494A680">
      <w:numFmt w:val="bullet"/>
      <w:lvlText w:val="•"/>
      <w:lvlJc w:val="left"/>
      <w:pPr>
        <w:ind w:left="2017" w:hanging="232"/>
      </w:pPr>
      <w:rPr>
        <w:rFonts w:hint="default"/>
      </w:rPr>
    </w:lvl>
    <w:lvl w:ilvl="3" w:tplc="1278F080">
      <w:numFmt w:val="bullet"/>
      <w:lvlText w:val="•"/>
      <w:lvlJc w:val="left"/>
      <w:pPr>
        <w:ind w:left="2966" w:hanging="232"/>
      </w:pPr>
      <w:rPr>
        <w:rFonts w:hint="default"/>
      </w:rPr>
    </w:lvl>
    <w:lvl w:ilvl="4" w:tplc="F3720D68">
      <w:numFmt w:val="bullet"/>
      <w:lvlText w:val="•"/>
      <w:lvlJc w:val="left"/>
      <w:pPr>
        <w:ind w:left="3915" w:hanging="232"/>
      </w:pPr>
      <w:rPr>
        <w:rFonts w:hint="default"/>
      </w:rPr>
    </w:lvl>
    <w:lvl w:ilvl="5" w:tplc="AC6C5992">
      <w:numFmt w:val="bullet"/>
      <w:lvlText w:val="•"/>
      <w:lvlJc w:val="left"/>
      <w:pPr>
        <w:ind w:left="4864" w:hanging="232"/>
      </w:pPr>
      <w:rPr>
        <w:rFonts w:hint="default"/>
      </w:rPr>
    </w:lvl>
    <w:lvl w:ilvl="6" w:tplc="B0DC6112">
      <w:numFmt w:val="bullet"/>
      <w:lvlText w:val="•"/>
      <w:lvlJc w:val="left"/>
      <w:pPr>
        <w:ind w:left="5813" w:hanging="232"/>
      </w:pPr>
      <w:rPr>
        <w:rFonts w:hint="default"/>
      </w:rPr>
    </w:lvl>
    <w:lvl w:ilvl="7" w:tplc="85847C42">
      <w:numFmt w:val="bullet"/>
      <w:lvlText w:val="•"/>
      <w:lvlJc w:val="left"/>
      <w:pPr>
        <w:ind w:left="6762" w:hanging="232"/>
      </w:pPr>
      <w:rPr>
        <w:rFonts w:hint="default"/>
      </w:rPr>
    </w:lvl>
    <w:lvl w:ilvl="8" w:tplc="6D886BB2">
      <w:numFmt w:val="bullet"/>
      <w:lvlText w:val="•"/>
      <w:lvlJc w:val="left"/>
      <w:pPr>
        <w:ind w:left="7711" w:hanging="232"/>
      </w:pPr>
      <w:rPr>
        <w:rFonts w:hint="default"/>
      </w:rPr>
    </w:lvl>
  </w:abstractNum>
  <w:abstractNum w:abstractNumId="16" w15:restartNumberingAfterBreak="0">
    <w:nsid w:val="1EEE4177"/>
    <w:multiLevelType w:val="multilevel"/>
    <w:tmpl w:val="808C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A2384A"/>
    <w:multiLevelType w:val="hybridMultilevel"/>
    <w:tmpl w:val="581EDC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2DC0FE1"/>
    <w:multiLevelType w:val="hybridMultilevel"/>
    <w:tmpl w:val="69AA3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4378D"/>
    <w:multiLevelType w:val="hybridMultilevel"/>
    <w:tmpl w:val="A29258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5C07572"/>
    <w:multiLevelType w:val="hybridMultilevel"/>
    <w:tmpl w:val="B6F2DC54"/>
    <w:lvl w:ilvl="0" w:tplc="3CC6FD92">
      <w:numFmt w:val="bullet"/>
      <w:lvlText w:val="•"/>
      <w:lvlJc w:val="left"/>
      <w:pPr>
        <w:ind w:left="1183" w:hanging="373"/>
      </w:pPr>
      <w:rPr>
        <w:rFonts w:ascii="Times New Roman" w:eastAsia="Times New Roman" w:hAnsi="Times New Roman" w:cs="Times New Roman" w:hint="default"/>
        <w:w w:val="108"/>
        <w:sz w:val="21"/>
        <w:szCs w:val="21"/>
      </w:rPr>
    </w:lvl>
    <w:lvl w:ilvl="1" w:tplc="4DCE34DE">
      <w:numFmt w:val="bullet"/>
      <w:lvlText w:val="•"/>
      <w:lvlJc w:val="left"/>
      <w:pPr>
        <w:ind w:left="2026" w:hanging="373"/>
      </w:pPr>
      <w:rPr>
        <w:rFonts w:hint="default"/>
      </w:rPr>
    </w:lvl>
    <w:lvl w:ilvl="2" w:tplc="71682A16">
      <w:numFmt w:val="bullet"/>
      <w:lvlText w:val="•"/>
      <w:lvlJc w:val="left"/>
      <w:pPr>
        <w:ind w:left="2873" w:hanging="373"/>
      </w:pPr>
      <w:rPr>
        <w:rFonts w:hint="default"/>
      </w:rPr>
    </w:lvl>
    <w:lvl w:ilvl="3" w:tplc="D610CA2A">
      <w:numFmt w:val="bullet"/>
      <w:lvlText w:val="•"/>
      <w:lvlJc w:val="left"/>
      <w:pPr>
        <w:ind w:left="3720" w:hanging="373"/>
      </w:pPr>
      <w:rPr>
        <w:rFonts w:hint="default"/>
      </w:rPr>
    </w:lvl>
    <w:lvl w:ilvl="4" w:tplc="3D623416">
      <w:numFmt w:val="bullet"/>
      <w:lvlText w:val="•"/>
      <w:lvlJc w:val="left"/>
      <w:pPr>
        <w:ind w:left="4567" w:hanging="373"/>
      </w:pPr>
      <w:rPr>
        <w:rFonts w:hint="default"/>
      </w:rPr>
    </w:lvl>
    <w:lvl w:ilvl="5" w:tplc="9642D2E4">
      <w:numFmt w:val="bullet"/>
      <w:lvlText w:val="•"/>
      <w:lvlJc w:val="left"/>
      <w:pPr>
        <w:ind w:left="5414" w:hanging="373"/>
      </w:pPr>
      <w:rPr>
        <w:rFonts w:hint="default"/>
      </w:rPr>
    </w:lvl>
    <w:lvl w:ilvl="6" w:tplc="33607654">
      <w:numFmt w:val="bullet"/>
      <w:lvlText w:val="•"/>
      <w:lvlJc w:val="left"/>
      <w:pPr>
        <w:ind w:left="6261" w:hanging="373"/>
      </w:pPr>
      <w:rPr>
        <w:rFonts w:hint="default"/>
      </w:rPr>
    </w:lvl>
    <w:lvl w:ilvl="7" w:tplc="03C4EA24">
      <w:numFmt w:val="bullet"/>
      <w:lvlText w:val="•"/>
      <w:lvlJc w:val="left"/>
      <w:pPr>
        <w:ind w:left="7108" w:hanging="373"/>
      </w:pPr>
      <w:rPr>
        <w:rFonts w:hint="default"/>
      </w:rPr>
    </w:lvl>
    <w:lvl w:ilvl="8" w:tplc="1AEE9812">
      <w:numFmt w:val="bullet"/>
      <w:lvlText w:val="•"/>
      <w:lvlJc w:val="left"/>
      <w:pPr>
        <w:ind w:left="7955" w:hanging="373"/>
      </w:pPr>
      <w:rPr>
        <w:rFonts w:hint="default"/>
      </w:rPr>
    </w:lvl>
  </w:abstractNum>
  <w:abstractNum w:abstractNumId="21" w15:restartNumberingAfterBreak="0">
    <w:nsid w:val="261E00EB"/>
    <w:multiLevelType w:val="hybridMultilevel"/>
    <w:tmpl w:val="1514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8405FE"/>
    <w:multiLevelType w:val="hybridMultilevel"/>
    <w:tmpl w:val="8C263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10478"/>
    <w:multiLevelType w:val="hybridMultilevel"/>
    <w:tmpl w:val="3EB292A8"/>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923A59"/>
    <w:multiLevelType w:val="hybridMultilevel"/>
    <w:tmpl w:val="64B6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964A66"/>
    <w:multiLevelType w:val="hybridMultilevel"/>
    <w:tmpl w:val="09567582"/>
    <w:lvl w:ilvl="0" w:tplc="96F020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D317CC"/>
    <w:multiLevelType w:val="hybridMultilevel"/>
    <w:tmpl w:val="61AEEE5C"/>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8D746D"/>
    <w:multiLevelType w:val="hybridMultilevel"/>
    <w:tmpl w:val="40682AC4"/>
    <w:lvl w:ilvl="0" w:tplc="0409000F">
      <w:start w:val="1"/>
      <w:numFmt w:val="decimal"/>
      <w:lvlText w:val="%1."/>
      <w:lvlJc w:val="left"/>
      <w:pPr>
        <w:ind w:left="720" w:hanging="360"/>
      </w:pPr>
      <w:rPr>
        <w:rFonts w:hint="default"/>
      </w:rPr>
    </w:lvl>
    <w:lvl w:ilvl="1" w:tplc="E626E2CA">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AC5C77"/>
    <w:multiLevelType w:val="hybridMultilevel"/>
    <w:tmpl w:val="57048AA4"/>
    <w:lvl w:ilvl="0" w:tplc="5732A7FA">
      <w:start w:val="1"/>
      <w:numFmt w:val="decimal"/>
      <w:lvlText w:val="%1."/>
      <w:lvlJc w:val="left"/>
      <w:pPr>
        <w:ind w:left="1170" w:hanging="360"/>
      </w:pPr>
      <w:rPr>
        <w:b/>
        <w:color w:val="000000" w:themeColor="text1"/>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9" w15:restartNumberingAfterBreak="0">
    <w:nsid w:val="31FD7830"/>
    <w:multiLevelType w:val="multilevel"/>
    <w:tmpl w:val="C68441B0"/>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0" w15:restartNumberingAfterBreak="0">
    <w:nsid w:val="3325528E"/>
    <w:multiLevelType w:val="hybridMultilevel"/>
    <w:tmpl w:val="99EED880"/>
    <w:lvl w:ilvl="0" w:tplc="5380DCCC">
      <w:start w:val="1"/>
      <w:numFmt w:val="decimal"/>
      <w:lvlText w:val="%1."/>
      <w:lvlJc w:val="left"/>
      <w:pPr>
        <w:ind w:left="753" w:hanging="250"/>
      </w:pPr>
      <w:rPr>
        <w:rFonts w:hint="default"/>
        <w:spacing w:val="-5"/>
        <w:w w:val="82"/>
      </w:rPr>
    </w:lvl>
    <w:lvl w:ilvl="1" w:tplc="09AA01FE">
      <w:numFmt w:val="bullet"/>
      <w:lvlText w:val="•"/>
      <w:lvlJc w:val="left"/>
      <w:pPr>
        <w:ind w:left="1210" w:hanging="353"/>
      </w:pPr>
      <w:rPr>
        <w:rFonts w:ascii="Palatino Linotype" w:eastAsia="Palatino Linotype" w:hAnsi="Palatino Linotype" w:cs="Palatino Linotype" w:hint="default"/>
        <w:color w:val="181A1A"/>
        <w:w w:val="52"/>
        <w:position w:val="3"/>
        <w:sz w:val="24"/>
        <w:szCs w:val="24"/>
      </w:rPr>
    </w:lvl>
    <w:lvl w:ilvl="2" w:tplc="DD56CE92">
      <w:numFmt w:val="bullet"/>
      <w:lvlText w:val="•"/>
      <w:lvlJc w:val="left"/>
      <w:pPr>
        <w:ind w:left="2159" w:hanging="353"/>
      </w:pPr>
      <w:rPr>
        <w:rFonts w:hint="default"/>
      </w:rPr>
    </w:lvl>
    <w:lvl w:ilvl="3" w:tplc="44E698F6">
      <w:numFmt w:val="bullet"/>
      <w:lvlText w:val="•"/>
      <w:lvlJc w:val="left"/>
      <w:pPr>
        <w:ind w:left="3098" w:hanging="353"/>
      </w:pPr>
      <w:rPr>
        <w:rFonts w:hint="default"/>
      </w:rPr>
    </w:lvl>
    <w:lvl w:ilvl="4" w:tplc="86061EA6">
      <w:numFmt w:val="bullet"/>
      <w:lvlText w:val="•"/>
      <w:lvlJc w:val="left"/>
      <w:pPr>
        <w:ind w:left="4037" w:hanging="353"/>
      </w:pPr>
      <w:rPr>
        <w:rFonts w:hint="default"/>
      </w:rPr>
    </w:lvl>
    <w:lvl w:ilvl="5" w:tplc="2CBEC80C">
      <w:numFmt w:val="bullet"/>
      <w:lvlText w:val="•"/>
      <w:lvlJc w:val="left"/>
      <w:pPr>
        <w:ind w:left="4976" w:hanging="353"/>
      </w:pPr>
      <w:rPr>
        <w:rFonts w:hint="default"/>
      </w:rPr>
    </w:lvl>
    <w:lvl w:ilvl="6" w:tplc="08C2558C">
      <w:numFmt w:val="bullet"/>
      <w:lvlText w:val="•"/>
      <w:lvlJc w:val="left"/>
      <w:pPr>
        <w:ind w:left="5915" w:hanging="353"/>
      </w:pPr>
      <w:rPr>
        <w:rFonts w:hint="default"/>
      </w:rPr>
    </w:lvl>
    <w:lvl w:ilvl="7" w:tplc="4CDADD6E">
      <w:numFmt w:val="bullet"/>
      <w:lvlText w:val="•"/>
      <w:lvlJc w:val="left"/>
      <w:pPr>
        <w:ind w:left="6854" w:hanging="353"/>
      </w:pPr>
      <w:rPr>
        <w:rFonts w:hint="default"/>
      </w:rPr>
    </w:lvl>
    <w:lvl w:ilvl="8" w:tplc="66460AB2">
      <w:numFmt w:val="bullet"/>
      <w:lvlText w:val="•"/>
      <w:lvlJc w:val="left"/>
      <w:pPr>
        <w:ind w:left="7793" w:hanging="353"/>
      </w:pPr>
      <w:rPr>
        <w:rFonts w:hint="default"/>
      </w:rPr>
    </w:lvl>
  </w:abstractNum>
  <w:abstractNum w:abstractNumId="31" w15:restartNumberingAfterBreak="0">
    <w:nsid w:val="37627C4F"/>
    <w:multiLevelType w:val="hybridMultilevel"/>
    <w:tmpl w:val="745ED178"/>
    <w:lvl w:ilvl="0" w:tplc="9F68FCB6">
      <w:numFmt w:val="bullet"/>
      <w:lvlText w:val="•"/>
      <w:lvlJc w:val="left"/>
      <w:pPr>
        <w:ind w:left="1581" w:hanging="366"/>
      </w:pPr>
      <w:rPr>
        <w:rFonts w:ascii="Times New Roman" w:eastAsia="Times New Roman" w:hAnsi="Times New Roman" w:cs="Times New Roman" w:hint="default"/>
        <w:w w:val="106"/>
        <w:sz w:val="24"/>
        <w:szCs w:val="24"/>
      </w:rPr>
    </w:lvl>
    <w:lvl w:ilvl="1" w:tplc="548016FE">
      <w:numFmt w:val="bullet"/>
      <w:lvlText w:val="•"/>
      <w:lvlJc w:val="left"/>
      <w:pPr>
        <w:ind w:left="2429" w:hanging="366"/>
      </w:pPr>
      <w:rPr>
        <w:rFonts w:hint="default"/>
      </w:rPr>
    </w:lvl>
    <w:lvl w:ilvl="2" w:tplc="5D62DBF6">
      <w:numFmt w:val="bullet"/>
      <w:lvlText w:val="•"/>
      <w:lvlJc w:val="left"/>
      <w:pPr>
        <w:ind w:left="3276" w:hanging="366"/>
      </w:pPr>
      <w:rPr>
        <w:rFonts w:hint="default"/>
      </w:rPr>
    </w:lvl>
    <w:lvl w:ilvl="3" w:tplc="2D38440C">
      <w:numFmt w:val="bullet"/>
      <w:lvlText w:val="•"/>
      <w:lvlJc w:val="left"/>
      <w:pPr>
        <w:ind w:left="4123" w:hanging="366"/>
      </w:pPr>
      <w:rPr>
        <w:rFonts w:hint="default"/>
      </w:rPr>
    </w:lvl>
    <w:lvl w:ilvl="4" w:tplc="0302D6FA">
      <w:numFmt w:val="bullet"/>
      <w:lvlText w:val="•"/>
      <w:lvlJc w:val="left"/>
      <w:pPr>
        <w:ind w:left="4970" w:hanging="366"/>
      </w:pPr>
      <w:rPr>
        <w:rFonts w:hint="default"/>
      </w:rPr>
    </w:lvl>
    <w:lvl w:ilvl="5" w:tplc="E29AC82C">
      <w:numFmt w:val="bullet"/>
      <w:lvlText w:val="•"/>
      <w:lvlJc w:val="left"/>
      <w:pPr>
        <w:ind w:left="5817" w:hanging="366"/>
      </w:pPr>
      <w:rPr>
        <w:rFonts w:hint="default"/>
      </w:rPr>
    </w:lvl>
    <w:lvl w:ilvl="6" w:tplc="D69CBB3E">
      <w:numFmt w:val="bullet"/>
      <w:lvlText w:val="•"/>
      <w:lvlJc w:val="left"/>
      <w:pPr>
        <w:ind w:left="6664" w:hanging="366"/>
      </w:pPr>
      <w:rPr>
        <w:rFonts w:hint="default"/>
      </w:rPr>
    </w:lvl>
    <w:lvl w:ilvl="7" w:tplc="D9EA8ABE">
      <w:numFmt w:val="bullet"/>
      <w:lvlText w:val="•"/>
      <w:lvlJc w:val="left"/>
      <w:pPr>
        <w:ind w:left="7511" w:hanging="366"/>
      </w:pPr>
      <w:rPr>
        <w:rFonts w:hint="default"/>
      </w:rPr>
    </w:lvl>
    <w:lvl w:ilvl="8" w:tplc="40F67260">
      <w:numFmt w:val="bullet"/>
      <w:lvlText w:val="•"/>
      <w:lvlJc w:val="left"/>
      <w:pPr>
        <w:ind w:left="8358" w:hanging="366"/>
      </w:pPr>
      <w:rPr>
        <w:rFonts w:hint="default"/>
      </w:rPr>
    </w:lvl>
  </w:abstractNum>
  <w:abstractNum w:abstractNumId="32" w15:restartNumberingAfterBreak="0">
    <w:nsid w:val="40CD3E1E"/>
    <w:multiLevelType w:val="hybridMultilevel"/>
    <w:tmpl w:val="74F8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EA1AD9"/>
    <w:multiLevelType w:val="multilevel"/>
    <w:tmpl w:val="3904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963BB5"/>
    <w:multiLevelType w:val="hybridMultilevel"/>
    <w:tmpl w:val="74EE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A6041A"/>
    <w:multiLevelType w:val="hybridMultilevel"/>
    <w:tmpl w:val="FEFEEA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AC07CFF"/>
    <w:multiLevelType w:val="hybridMultilevel"/>
    <w:tmpl w:val="06ECCE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FBB0D24"/>
    <w:multiLevelType w:val="hybridMultilevel"/>
    <w:tmpl w:val="8946E8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545875CB"/>
    <w:multiLevelType w:val="hybridMultilevel"/>
    <w:tmpl w:val="A93AAD22"/>
    <w:lvl w:ilvl="0" w:tplc="68446D92">
      <w:start w:val="1"/>
      <w:numFmt w:val="decimal"/>
      <w:lvlText w:val="%1."/>
      <w:lvlJc w:val="left"/>
      <w:pPr>
        <w:ind w:left="832" w:hanging="226"/>
      </w:pPr>
      <w:rPr>
        <w:rFonts w:hint="default"/>
        <w:w w:val="84"/>
      </w:rPr>
    </w:lvl>
    <w:lvl w:ilvl="1" w:tplc="04090001">
      <w:start w:val="1"/>
      <w:numFmt w:val="bullet"/>
      <w:lvlText w:val=""/>
      <w:lvlJc w:val="left"/>
      <w:pPr>
        <w:ind w:left="1192" w:hanging="355"/>
      </w:pPr>
      <w:rPr>
        <w:rFonts w:ascii="Symbol" w:hAnsi="Symbol" w:hint="default"/>
        <w:w w:val="52"/>
        <w:position w:val="3"/>
      </w:rPr>
    </w:lvl>
    <w:lvl w:ilvl="2" w:tplc="0FD8444C">
      <w:numFmt w:val="bullet"/>
      <w:lvlText w:val="•"/>
      <w:lvlJc w:val="left"/>
      <w:pPr>
        <w:ind w:left="2141" w:hanging="355"/>
      </w:pPr>
      <w:rPr>
        <w:rFonts w:hint="default"/>
      </w:rPr>
    </w:lvl>
    <w:lvl w:ilvl="3" w:tplc="8C5C3EA2">
      <w:numFmt w:val="bullet"/>
      <w:lvlText w:val="•"/>
      <w:lvlJc w:val="left"/>
      <w:pPr>
        <w:ind w:left="3082" w:hanging="355"/>
      </w:pPr>
      <w:rPr>
        <w:rFonts w:hint="default"/>
      </w:rPr>
    </w:lvl>
    <w:lvl w:ilvl="4" w:tplc="2974B852">
      <w:numFmt w:val="bullet"/>
      <w:lvlText w:val="•"/>
      <w:lvlJc w:val="left"/>
      <w:pPr>
        <w:ind w:left="4024" w:hanging="355"/>
      </w:pPr>
      <w:rPr>
        <w:rFonts w:hint="default"/>
      </w:rPr>
    </w:lvl>
    <w:lvl w:ilvl="5" w:tplc="B43E4906">
      <w:numFmt w:val="bullet"/>
      <w:lvlText w:val="•"/>
      <w:lvlJc w:val="left"/>
      <w:pPr>
        <w:ind w:left="4965" w:hanging="355"/>
      </w:pPr>
      <w:rPr>
        <w:rFonts w:hint="default"/>
      </w:rPr>
    </w:lvl>
    <w:lvl w:ilvl="6" w:tplc="D9F2A146">
      <w:numFmt w:val="bullet"/>
      <w:lvlText w:val="•"/>
      <w:lvlJc w:val="left"/>
      <w:pPr>
        <w:ind w:left="5906" w:hanging="355"/>
      </w:pPr>
      <w:rPr>
        <w:rFonts w:hint="default"/>
      </w:rPr>
    </w:lvl>
    <w:lvl w:ilvl="7" w:tplc="8FEA70CA">
      <w:numFmt w:val="bullet"/>
      <w:lvlText w:val="•"/>
      <w:lvlJc w:val="left"/>
      <w:pPr>
        <w:ind w:left="6848" w:hanging="355"/>
      </w:pPr>
      <w:rPr>
        <w:rFonts w:hint="default"/>
      </w:rPr>
    </w:lvl>
    <w:lvl w:ilvl="8" w:tplc="4E768498">
      <w:numFmt w:val="bullet"/>
      <w:lvlText w:val="•"/>
      <w:lvlJc w:val="left"/>
      <w:pPr>
        <w:ind w:left="7789" w:hanging="355"/>
      </w:pPr>
      <w:rPr>
        <w:rFonts w:hint="default"/>
      </w:rPr>
    </w:lvl>
  </w:abstractNum>
  <w:abstractNum w:abstractNumId="39" w15:restartNumberingAfterBreak="0">
    <w:nsid w:val="57A643A4"/>
    <w:multiLevelType w:val="hybridMultilevel"/>
    <w:tmpl w:val="57DE7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7ED64EA"/>
    <w:multiLevelType w:val="hybridMultilevel"/>
    <w:tmpl w:val="46B86346"/>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2455DF"/>
    <w:multiLevelType w:val="hybridMultilevel"/>
    <w:tmpl w:val="459AB396"/>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CF7B74"/>
    <w:multiLevelType w:val="hybridMultilevel"/>
    <w:tmpl w:val="CA1C4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586FBF"/>
    <w:multiLevelType w:val="multilevel"/>
    <w:tmpl w:val="A36E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5C7F75"/>
    <w:multiLevelType w:val="hybridMultilevel"/>
    <w:tmpl w:val="E924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A5686B"/>
    <w:multiLevelType w:val="hybridMultilevel"/>
    <w:tmpl w:val="076C11CC"/>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F3460C"/>
    <w:multiLevelType w:val="hybridMultilevel"/>
    <w:tmpl w:val="05C8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97797C"/>
    <w:multiLevelType w:val="multilevel"/>
    <w:tmpl w:val="C6844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49029E"/>
    <w:multiLevelType w:val="hybridMultilevel"/>
    <w:tmpl w:val="E962F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CC2490"/>
    <w:multiLevelType w:val="hybridMultilevel"/>
    <w:tmpl w:val="C66A5542"/>
    <w:lvl w:ilvl="0" w:tplc="45F2B1C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095931"/>
    <w:multiLevelType w:val="hybridMultilevel"/>
    <w:tmpl w:val="CD1C2732"/>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7524A4"/>
    <w:multiLevelType w:val="hybridMultilevel"/>
    <w:tmpl w:val="7558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AE3C70"/>
    <w:multiLevelType w:val="hybridMultilevel"/>
    <w:tmpl w:val="EF44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CA51CE"/>
    <w:multiLevelType w:val="hybridMultilevel"/>
    <w:tmpl w:val="BE2C2416"/>
    <w:lvl w:ilvl="0" w:tplc="E4DEBA06">
      <w:start w:val="1"/>
      <w:numFmt w:val="bullet"/>
      <w:lvlText w:val=""/>
      <w:lvlJc w:val="left"/>
      <w:pPr>
        <w:ind w:left="660" w:hanging="360"/>
      </w:pPr>
      <w:rPr>
        <w:rFonts w:ascii="Symbol" w:hAnsi="Symbol" w:hint="default"/>
        <w:b/>
        <w:i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16"/>
  </w:num>
  <w:num w:numId="2">
    <w:abstractNumId w:val="35"/>
  </w:num>
  <w:num w:numId="3">
    <w:abstractNumId w:val="47"/>
  </w:num>
  <w:num w:numId="4">
    <w:abstractNumId w:val="42"/>
  </w:num>
  <w:num w:numId="5">
    <w:abstractNumId w:val="46"/>
  </w:num>
  <w:num w:numId="6">
    <w:abstractNumId w:val="27"/>
  </w:num>
  <w:num w:numId="7">
    <w:abstractNumId w:val="19"/>
  </w:num>
  <w:num w:numId="8">
    <w:abstractNumId w:val="17"/>
  </w:num>
  <w:num w:numId="9">
    <w:abstractNumId w:val="48"/>
  </w:num>
  <w:num w:numId="10">
    <w:abstractNumId w:val="29"/>
  </w:num>
  <w:num w:numId="11">
    <w:abstractNumId w:val="21"/>
  </w:num>
  <w:num w:numId="12">
    <w:abstractNumId w:val="32"/>
  </w:num>
  <w:num w:numId="13">
    <w:abstractNumId w:val="34"/>
  </w:num>
  <w:num w:numId="14">
    <w:abstractNumId w:val="18"/>
  </w:num>
  <w:num w:numId="15">
    <w:abstractNumId w:val="14"/>
  </w:num>
  <w:num w:numId="16">
    <w:abstractNumId w:val="51"/>
  </w:num>
  <w:num w:numId="17">
    <w:abstractNumId w:val="10"/>
  </w:num>
  <w:num w:numId="18">
    <w:abstractNumId w:val="3"/>
  </w:num>
  <w:num w:numId="19">
    <w:abstractNumId w:val="52"/>
  </w:num>
  <w:num w:numId="20">
    <w:abstractNumId w:val="44"/>
  </w:num>
  <w:num w:numId="21">
    <w:abstractNumId w:val="22"/>
  </w:num>
  <w:num w:numId="22">
    <w:abstractNumId w:val="6"/>
  </w:num>
  <w:num w:numId="23">
    <w:abstractNumId w:val="8"/>
  </w:num>
  <w:num w:numId="24">
    <w:abstractNumId w:val="53"/>
  </w:num>
  <w:num w:numId="25">
    <w:abstractNumId w:val="41"/>
  </w:num>
  <w:num w:numId="26">
    <w:abstractNumId w:val="0"/>
  </w:num>
  <w:num w:numId="27">
    <w:abstractNumId w:val="50"/>
  </w:num>
  <w:num w:numId="28">
    <w:abstractNumId w:val="26"/>
  </w:num>
  <w:num w:numId="29">
    <w:abstractNumId w:val="2"/>
  </w:num>
  <w:num w:numId="30">
    <w:abstractNumId w:val="23"/>
  </w:num>
  <w:num w:numId="31">
    <w:abstractNumId w:val="40"/>
  </w:num>
  <w:num w:numId="32">
    <w:abstractNumId w:val="45"/>
  </w:num>
  <w:num w:numId="33">
    <w:abstractNumId w:val="5"/>
  </w:num>
  <w:num w:numId="34">
    <w:abstractNumId w:val="25"/>
  </w:num>
  <w:num w:numId="35">
    <w:abstractNumId w:val="11"/>
  </w:num>
  <w:num w:numId="36">
    <w:abstractNumId w:val="1"/>
  </w:num>
  <w:num w:numId="37">
    <w:abstractNumId w:val="24"/>
  </w:num>
  <w:num w:numId="38">
    <w:abstractNumId w:val="12"/>
  </w:num>
  <w:num w:numId="39">
    <w:abstractNumId w:val="13"/>
  </w:num>
  <w:num w:numId="40">
    <w:abstractNumId w:val="49"/>
  </w:num>
  <w:num w:numId="41">
    <w:abstractNumId w:val="15"/>
  </w:num>
  <w:num w:numId="42">
    <w:abstractNumId w:val="20"/>
  </w:num>
  <w:num w:numId="43">
    <w:abstractNumId w:val="31"/>
  </w:num>
  <w:num w:numId="44">
    <w:abstractNumId w:val="30"/>
  </w:num>
  <w:num w:numId="45">
    <w:abstractNumId w:val="38"/>
  </w:num>
  <w:num w:numId="46">
    <w:abstractNumId w:val="36"/>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39"/>
  </w:num>
  <w:num w:numId="50">
    <w:abstractNumId w:val="7"/>
  </w:num>
  <w:num w:numId="51">
    <w:abstractNumId w:val="37"/>
  </w:num>
  <w:num w:numId="52">
    <w:abstractNumId w:val="4"/>
  </w:num>
  <w:num w:numId="53">
    <w:abstractNumId w:val="43"/>
  </w:num>
  <w:num w:numId="54">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69"/>
    <w:rsid w:val="00005370"/>
    <w:rsid w:val="0001315C"/>
    <w:rsid w:val="00015754"/>
    <w:rsid w:val="00022C24"/>
    <w:rsid w:val="00045ABC"/>
    <w:rsid w:val="0006356A"/>
    <w:rsid w:val="000770CF"/>
    <w:rsid w:val="00082A58"/>
    <w:rsid w:val="0009499C"/>
    <w:rsid w:val="000A4A4A"/>
    <w:rsid w:val="000C5D46"/>
    <w:rsid w:val="000C61F9"/>
    <w:rsid w:val="000D3260"/>
    <w:rsid w:val="000D6D7D"/>
    <w:rsid w:val="00111AB6"/>
    <w:rsid w:val="001127C1"/>
    <w:rsid w:val="00112E23"/>
    <w:rsid w:val="001130FE"/>
    <w:rsid w:val="00123F91"/>
    <w:rsid w:val="001277C7"/>
    <w:rsid w:val="001957B1"/>
    <w:rsid w:val="00196036"/>
    <w:rsid w:val="001A64F1"/>
    <w:rsid w:val="001B2608"/>
    <w:rsid w:val="001C219C"/>
    <w:rsid w:val="001C3629"/>
    <w:rsid w:val="001F75EA"/>
    <w:rsid w:val="001F7D9F"/>
    <w:rsid w:val="00215DA6"/>
    <w:rsid w:val="00221AFA"/>
    <w:rsid w:val="002243BC"/>
    <w:rsid w:val="00231B9A"/>
    <w:rsid w:val="00233767"/>
    <w:rsid w:val="0023733C"/>
    <w:rsid w:val="00246EB1"/>
    <w:rsid w:val="00256F63"/>
    <w:rsid w:val="0027137A"/>
    <w:rsid w:val="002801EF"/>
    <w:rsid w:val="00283470"/>
    <w:rsid w:val="00284DDF"/>
    <w:rsid w:val="002929A0"/>
    <w:rsid w:val="00294CEA"/>
    <w:rsid w:val="002B5D08"/>
    <w:rsid w:val="002C0C54"/>
    <w:rsid w:val="002F08C2"/>
    <w:rsid w:val="002F0A77"/>
    <w:rsid w:val="002F1DE4"/>
    <w:rsid w:val="002F7694"/>
    <w:rsid w:val="00316F51"/>
    <w:rsid w:val="00333D3A"/>
    <w:rsid w:val="003352A4"/>
    <w:rsid w:val="003515BD"/>
    <w:rsid w:val="00360E2E"/>
    <w:rsid w:val="0036366C"/>
    <w:rsid w:val="003850BF"/>
    <w:rsid w:val="003A2E28"/>
    <w:rsid w:val="003B2AE0"/>
    <w:rsid w:val="003C70DF"/>
    <w:rsid w:val="003D341F"/>
    <w:rsid w:val="003E67AE"/>
    <w:rsid w:val="003F0BB4"/>
    <w:rsid w:val="003F3B16"/>
    <w:rsid w:val="0040627D"/>
    <w:rsid w:val="0042429B"/>
    <w:rsid w:val="00441E8F"/>
    <w:rsid w:val="00463686"/>
    <w:rsid w:val="00477268"/>
    <w:rsid w:val="00481205"/>
    <w:rsid w:val="004962B2"/>
    <w:rsid w:val="00497DBA"/>
    <w:rsid w:val="004B53E3"/>
    <w:rsid w:val="004C15FA"/>
    <w:rsid w:val="004E26AE"/>
    <w:rsid w:val="004F0462"/>
    <w:rsid w:val="004F4181"/>
    <w:rsid w:val="00500A05"/>
    <w:rsid w:val="00516069"/>
    <w:rsid w:val="0051624B"/>
    <w:rsid w:val="00530F8E"/>
    <w:rsid w:val="005310F0"/>
    <w:rsid w:val="00562A09"/>
    <w:rsid w:val="00566000"/>
    <w:rsid w:val="0059681F"/>
    <w:rsid w:val="005A27F2"/>
    <w:rsid w:val="005A38E4"/>
    <w:rsid w:val="005B0DA7"/>
    <w:rsid w:val="005B1E1D"/>
    <w:rsid w:val="005B2865"/>
    <w:rsid w:val="005C0CF9"/>
    <w:rsid w:val="005C5B87"/>
    <w:rsid w:val="005D4E74"/>
    <w:rsid w:val="005E7819"/>
    <w:rsid w:val="005F1E43"/>
    <w:rsid w:val="00644A2E"/>
    <w:rsid w:val="00651F0C"/>
    <w:rsid w:val="006610A2"/>
    <w:rsid w:val="006758D4"/>
    <w:rsid w:val="0069484F"/>
    <w:rsid w:val="006A3C37"/>
    <w:rsid w:val="006B662F"/>
    <w:rsid w:val="006C0130"/>
    <w:rsid w:val="006E16E5"/>
    <w:rsid w:val="006E5D7E"/>
    <w:rsid w:val="006F041E"/>
    <w:rsid w:val="006F72DA"/>
    <w:rsid w:val="00700E5D"/>
    <w:rsid w:val="0071089E"/>
    <w:rsid w:val="00711528"/>
    <w:rsid w:val="00780289"/>
    <w:rsid w:val="007947D9"/>
    <w:rsid w:val="007A5A59"/>
    <w:rsid w:val="007C0866"/>
    <w:rsid w:val="007C240A"/>
    <w:rsid w:val="007D2B68"/>
    <w:rsid w:val="007D2F3E"/>
    <w:rsid w:val="007E3115"/>
    <w:rsid w:val="007E7B70"/>
    <w:rsid w:val="007F0331"/>
    <w:rsid w:val="007F0A0C"/>
    <w:rsid w:val="00810DB8"/>
    <w:rsid w:val="00812FC5"/>
    <w:rsid w:val="00830C07"/>
    <w:rsid w:val="00837FE5"/>
    <w:rsid w:val="008428DB"/>
    <w:rsid w:val="00843AA9"/>
    <w:rsid w:val="00880E0E"/>
    <w:rsid w:val="008862A9"/>
    <w:rsid w:val="0089081D"/>
    <w:rsid w:val="00897E56"/>
    <w:rsid w:val="008A2B11"/>
    <w:rsid w:val="008A4887"/>
    <w:rsid w:val="008A537E"/>
    <w:rsid w:val="008B1182"/>
    <w:rsid w:val="008B31F0"/>
    <w:rsid w:val="008B732E"/>
    <w:rsid w:val="008C5A24"/>
    <w:rsid w:val="008D2555"/>
    <w:rsid w:val="008E6EF3"/>
    <w:rsid w:val="008F5612"/>
    <w:rsid w:val="00900B68"/>
    <w:rsid w:val="00914DD9"/>
    <w:rsid w:val="00917B8A"/>
    <w:rsid w:val="00930474"/>
    <w:rsid w:val="00952A42"/>
    <w:rsid w:val="0096022D"/>
    <w:rsid w:val="00960D33"/>
    <w:rsid w:val="00970705"/>
    <w:rsid w:val="00987012"/>
    <w:rsid w:val="009920ED"/>
    <w:rsid w:val="00995A76"/>
    <w:rsid w:val="009A6B1D"/>
    <w:rsid w:val="009B14EC"/>
    <w:rsid w:val="009B553E"/>
    <w:rsid w:val="009C3E62"/>
    <w:rsid w:val="009E029D"/>
    <w:rsid w:val="009E72EE"/>
    <w:rsid w:val="009F1A7F"/>
    <w:rsid w:val="009F7C81"/>
    <w:rsid w:val="00A0583E"/>
    <w:rsid w:val="00A05EC7"/>
    <w:rsid w:val="00A10675"/>
    <w:rsid w:val="00A2642D"/>
    <w:rsid w:val="00A27663"/>
    <w:rsid w:val="00A361EF"/>
    <w:rsid w:val="00A41475"/>
    <w:rsid w:val="00A43234"/>
    <w:rsid w:val="00A718FF"/>
    <w:rsid w:val="00AA0EA2"/>
    <w:rsid w:val="00AA723C"/>
    <w:rsid w:val="00AB61E4"/>
    <w:rsid w:val="00AC2623"/>
    <w:rsid w:val="00AC56A4"/>
    <w:rsid w:val="00AD4179"/>
    <w:rsid w:val="00AD6F8D"/>
    <w:rsid w:val="00AD732D"/>
    <w:rsid w:val="00B04F2A"/>
    <w:rsid w:val="00B0620C"/>
    <w:rsid w:val="00B37376"/>
    <w:rsid w:val="00B607D0"/>
    <w:rsid w:val="00B60FF6"/>
    <w:rsid w:val="00B67309"/>
    <w:rsid w:val="00B85F60"/>
    <w:rsid w:val="00B97529"/>
    <w:rsid w:val="00B97E8D"/>
    <w:rsid w:val="00BB044D"/>
    <w:rsid w:val="00BB53B7"/>
    <w:rsid w:val="00BC5A88"/>
    <w:rsid w:val="00BD29AE"/>
    <w:rsid w:val="00BE798C"/>
    <w:rsid w:val="00BF74A5"/>
    <w:rsid w:val="00C127DB"/>
    <w:rsid w:val="00C258B3"/>
    <w:rsid w:val="00C3546F"/>
    <w:rsid w:val="00C36FC4"/>
    <w:rsid w:val="00C43BEC"/>
    <w:rsid w:val="00C45D0A"/>
    <w:rsid w:val="00C52A57"/>
    <w:rsid w:val="00C663BB"/>
    <w:rsid w:val="00C76720"/>
    <w:rsid w:val="00C95CE9"/>
    <w:rsid w:val="00CA445F"/>
    <w:rsid w:val="00CC2A4D"/>
    <w:rsid w:val="00CD1AAD"/>
    <w:rsid w:val="00CD3F50"/>
    <w:rsid w:val="00CD5CD2"/>
    <w:rsid w:val="00CE15B8"/>
    <w:rsid w:val="00D040C8"/>
    <w:rsid w:val="00D06DE2"/>
    <w:rsid w:val="00D14D9B"/>
    <w:rsid w:val="00D153BB"/>
    <w:rsid w:val="00D30621"/>
    <w:rsid w:val="00D42690"/>
    <w:rsid w:val="00D4705E"/>
    <w:rsid w:val="00D47F1B"/>
    <w:rsid w:val="00D72337"/>
    <w:rsid w:val="00DC15E8"/>
    <w:rsid w:val="00DC44C8"/>
    <w:rsid w:val="00DE25D1"/>
    <w:rsid w:val="00DE7756"/>
    <w:rsid w:val="00E17BB6"/>
    <w:rsid w:val="00E427BE"/>
    <w:rsid w:val="00E47C3A"/>
    <w:rsid w:val="00E51CC8"/>
    <w:rsid w:val="00E628AD"/>
    <w:rsid w:val="00E65EE6"/>
    <w:rsid w:val="00E71FB0"/>
    <w:rsid w:val="00E9712D"/>
    <w:rsid w:val="00E97DDE"/>
    <w:rsid w:val="00EB3050"/>
    <w:rsid w:val="00EC23AC"/>
    <w:rsid w:val="00ED17A0"/>
    <w:rsid w:val="00EE2B79"/>
    <w:rsid w:val="00EE5520"/>
    <w:rsid w:val="00EE58B0"/>
    <w:rsid w:val="00EF0BF5"/>
    <w:rsid w:val="00EF1C7E"/>
    <w:rsid w:val="00EF6F86"/>
    <w:rsid w:val="00F071D1"/>
    <w:rsid w:val="00F17F79"/>
    <w:rsid w:val="00F3222E"/>
    <w:rsid w:val="00F33CDC"/>
    <w:rsid w:val="00F404BB"/>
    <w:rsid w:val="00F86D48"/>
    <w:rsid w:val="00FB6507"/>
    <w:rsid w:val="00FC1191"/>
    <w:rsid w:val="00FC4C28"/>
    <w:rsid w:val="00FC69A1"/>
    <w:rsid w:val="00FF0A0E"/>
    <w:rsid w:val="00FF4DC0"/>
    <w:rsid w:val="00FF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B71A"/>
  <w15:chartTrackingRefBased/>
  <w15:docId w15:val="{C8BF0FC2-9D4C-497E-A20C-37B2F1D6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6AE"/>
  </w:style>
  <w:style w:type="paragraph" w:styleId="Footer">
    <w:name w:val="footer"/>
    <w:basedOn w:val="Normal"/>
    <w:link w:val="FooterChar"/>
    <w:uiPriority w:val="99"/>
    <w:unhideWhenUsed/>
    <w:rsid w:val="004E2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6AE"/>
  </w:style>
  <w:style w:type="character" w:styleId="Hyperlink">
    <w:name w:val="Hyperlink"/>
    <w:basedOn w:val="DefaultParagraphFont"/>
    <w:uiPriority w:val="99"/>
    <w:unhideWhenUsed/>
    <w:rsid w:val="00D153BB"/>
    <w:rPr>
      <w:color w:val="0563C1" w:themeColor="hyperlink"/>
      <w:u w:val="single"/>
    </w:rPr>
  </w:style>
  <w:style w:type="paragraph" w:styleId="ListParagraph">
    <w:name w:val="List Paragraph"/>
    <w:basedOn w:val="Normal"/>
    <w:uiPriority w:val="34"/>
    <w:qFormat/>
    <w:rsid w:val="00CE15B8"/>
    <w:pPr>
      <w:ind w:left="720"/>
      <w:contextualSpacing/>
    </w:pPr>
  </w:style>
  <w:style w:type="paragraph" w:styleId="NormalWeb">
    <w:name w:val="Normal (Web)"/>
    <w:basedOn w:val="Normal"/>
    <w:uiPriority w:val="99"/>
    <w:semiHidden/>
    <w:unhideWhenUsed/>
    <w:rsid w:val="00837FE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F75E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04BB"/>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00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B68"/>
    <w:rPr>
      <w:rFonts w:ascii="Segoe UI" w:hAnsi="Segoe UI" w:cs="Segoe UI"/>
      <w:sz w:val="18"/>
      <w:szCs w:val="18"/>
    </w:rPr>
  </w:style>
  <w:style w:type="character" w:styleId="FollowedHyperlink">
    <w:name w:val="FollowedHyperlink"/>
    <w:basedOn w:val="DefaultParagraphFont"/>
    <w:uiPriority w:val="99"/>
    <w:semiHidden/>
    <w:unhideWhenUsed/>
    <w:rsid w:val="00F071D1"/>
    <w:rPr>
      <w:color w:val="954F72" w:themeColor="followedHyperlink"/>
      <w:u w:val="single"/>
    </w:rPr>
  </w:style>
  <w:style w:type="character" w:styleId="Strong">
    <w:name w:val="Strong"/>
    <w:basedOn w:val="DefaultParagraphFont"/>
    <w:uiPriority w:val="22"/>
    <w:qFormat/>
    <w:rsid w:val="009A6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45902">
      <w:bodyDiv w:val="1"/>
      <w:marLeft w:val="0"/>
      <w:marRight w:val="0"/>
      <w:marTop w:val="0"/>
      <w:marBottom w:val="0"/>
      <w:divBdr>
        <w:top w:val="none" w:sz="0" w:space="0" w:color="auto"/>
        <w:left w:val="none" w:sz="0" w:space="0" w:color="auto"/>
        <w:bottom w:val="none" w:sz="0" w:space="0" w:color="auto"/>
        <w:right w:val="none" w:sz="0" w:space="0" w:color="auto"/>
      </w:divBdr>
    </w:div>
    <w:div w:id="674652597">
      <w:bodyDiv w:val="1"/>
      <w:marLeft w:val="0"/>
      <w:marRight w:val="0"/>
      <w:marTop w:val="0"/>
      <w:marBottom w:val="0"/>
      <w:divBdr>
        <w:top w:val="none" w:sz="0" w:space="0" w:color="auto"/>
        <w:left w:val="none" w:sz="0" w:space="0" w:color="auto"/>
        <w:bottom w:val="none" w:sz="0" w:space="0" w:color="auto"/>
        <w:right w:val="none" w:sz="0" w:space="0" w:color="auto"/>
      </w:divBdr>
    </w:div>
    <w:div w:id="829905674">
      <w:bodyDiv w:val="1"/>
      <w:marLeft w:val="0"/>
      <w:marRight w:val="0"/>
      <w:marTop w:val="0"/>
      <w:marBottom w:val="0"/>
      <w:divBdr>
        <w:top w:val="none" w:sz="0" w:space="0" w:color="auto"/>
        <w:left w:val="none" w:sz="0" w:space="0" w:color="auto"/>
        <w:bottom w:val="none" w:sz="0" w:space="0" w:color="auto"/>
        <w:right w:val="none" w:sz="0" w:space="0" w:color="auto"/>
      </w:divBdr>
    </w:div>
    <w:div w:id="1261835332">
      <w:bodyDiv w:val="1"/>
      <w:marLeft w:val="0"/>
      <w:marRight w:val="0"/>
      <w:marTop w:val="0"/>
      <w:marBottom w:val="0"/>
      <w:divBdr>
        <w:top w:val="none" w:sz="0" w:space="0" w:color="auto"/>
        <w:left w:val="none" w:sz="0" w:space="0" w:color="auto"/>
        <w:bottom w:val="none" w:sz="0" w:space="0" w:color="auto"/>
        <w:right w:val="none" w:sz="0" w:space="0" w:color="auto"/>
      </w:divBdr>
    </w:div>
    <w:div w:id="1317339824">
      <w:bodyDiv w:val="1"/>
      <w:marLeft w:val="0"/>
      <w:marRight w:val="0"/>
      <w:marTop w:val="0"/>
      <w:marBottom w:val="0"/>
      <w:divBdr>
        <w:top w:val="none" w:sz="0" w:space="0" w:color="auto"/>
        <w:left w:val="none" w:sz="0" w:space="0" w:color="auto"/>
        <w:bottom w:val="none" w:sz="0" w:space="0" w:color="auto"/>
        <w:right w:val="none" w:sz="0" w:space="0" w:color="auto"/>
      </w:divBdr>
      <w:divsChild>
        <w:div w:id="127062761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12241152">
      <w:bodyDiv w:val="1"/>
      <w:marLeft w:val="0"/>
      <w:marRight w:val="0"/>
      <w:marTop w:val="0"/>
      <w:marBottom w:val="0"/>
      <w:divBdr>
        <w:top w:val="none" w:sz="0" w:space="0" w:color="auto"/>
        <w:left w:val="none" w:sz="0" w:space="0" w:color="auto"/>
        <w:bottom w:val="none" w:sz="0" w:space="0" w:color="auto"/>
        <w:right w:val="none" w:sz="0" w:space="0" w:color="auto"/>
      </w:divBdr>
    </w:div>
    <w:div w:id="1456488518">
      <w:bodyDiv w:val="1"/>
      <w:marLeft w:val="0"/>
      <w:marRight w:val="0"/>
      <w:marTop w:val="0"/>
      <w:marBottom w:val="0"/>
      <w:divBdr>
        <w:top w:val="none" w:sz="0" w:space="0" w:color="auto"/>
        <w:left w:val="none" w:sz="0" w:space="0" w:color="auto"/>
        <w:bottom w:val="none" w:sz="0" w:space="0" w:color="auto"/>
        <w:right w:val="none" w:sz="0" w:space="0" w:color="auto"/>
      </w:divBdr>
    </w:div>
    <w:div w:id="167649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s://www.wallace.edu/nextsteps/" TargetMode="External"/><Relationship Id="rId21" Type="http://schemas.openxmlformats.org/officeDocument/2006/relationships/hyperlink" Target="https://www.wallace.edu/quick_links/book_a_reservation.aspx" TargetMode="External"/><Relationship Id="rId34" Type="http://schemas.openxmlformats.org/officeDocument/2006/relationships/hyperlink" Target="https://outlook.office365.com/owa/calendar/BookingsCounselingandAdvising@wallace.edu/bookings/" TargetMode="External"/><Relationship Id="rId7" Type="http://schemas.openxmlformats.org/officeDocument/2006/relationships/settings" Target="settings.xml"/><Relationship Id="rId12" Type="http://schemas.openxmlformats.org/officeDocument/2006/relationships/hyperlink" Target="https://urldefense.proofpoint.com/v2/url?u=https-3A__www.cdc.gov_coronavirus_2019-2Dncov_symptoms-2Dtesting_symptoms.html&amp;d=DwMFaQ&amp;c=3buyMx9JlH1z22L_G5pM28wz_Ru6WjhVHwo-vpeS0Gk&amp;r=g4QWSpvKYXxOZ1iTpJXBBoC11PW1gBbYjKZnMdjmYIw&amp;m=WEsQy_ffibhcBsm1EMZ9eIFUIZU2T3pK__ri5NTY-dM&amp;s=rNlc0DdkbwCsMI_7zvSynRR2VaLj7hXzY8JE9fW1PbU&amp;e=" TargetMode="External"/><Relationship Id="rId17" Type="http://schemas.openxmlformats.org/officeDocument/2006/relationships/header" Target="header1.xml"/><Relationship Id="rId25" Type="http://schemas.openxmlformats.org/officeDocument/2006/relationships/hyperlink" Target="http://www.edu/stuemail" TargetMode="External"/><Relationship Id="rId33" Type="http://schemas.openxmlformats.org/officeDocument/2006/relationships/hyperlink" Target="https://wallace.knowmia.com/Qt2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labamapublichealth.gov/news/2020/12/11.html" TargetMode="External"/><Relationship Id="rId20" Type="http://schemas.openxmlformats.org/officeDocument/2006/relationships/hyperlink" Target="http://www.edu/stuemail" TargetMode="External"/><Relationship Id="rId29" Type="http://schemas.openxmlformats.org/officeDocument/2006/relationships/hyperlink" Target="mailto:admissions@wallac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lace.edu/wp-content/uploads/2020/08/Covid-19-Health-Screening-Self-Assessment-7-31-20.pdf" TargetMode="External"/><Relationship Id="rId24" Type="http://schemas.openxmlformats.org/officeDocument/2006/relationships/hyperlink" Target="http://www.edu/stuemail" TargetMode="External"/><Relationship Id="rId32" Type="http://schemas.openxmlformats.org/officeDocument/2006/relationships/hyperlink" Target="https://www.wallace.edu/mywcc/"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c.gov/coronavirus/2019-ncov/if-you-are-sick/quarantine.html" TargetMode="External"/><Relationship Id="rId23" Type="http://schemas.openxmlformats.org/officeDocument/2006/relationships/hyperlink" Target="http://www.edu/stuemail" TargetMode="External"/><Relationship Id="rId28" Type="http://schemas.openxmlformats.org/officeDocument/2006/relationships/hyperlink" Target="https://wallace.knowmia.com/sDYi" TargetMode="External"/><Relationship Id="rId36" Type="http://schemas.openxmlformats.org/officeDocument/2006/relationships/hyperlink" Target="https://www.wallace.edu/about_wcc/coronavirus_information.aspx" TargetMode="External"/><Relationship Id="rId10" Type="http://schemas.openxmlformats.org/officeDocument/2006/relationships/endnotes" Target="endnotes.xml"/><Relationship Id="rId19" Type="http://schemas.openxmlformats.org/officeDocument/2006/relationships/hyperlink" Target="https://www.mayoclinic.org/covid-19-self-assessment-tool" TargetMode="External"/><Relationship Id="rId31" Type="http://schemas.openxmlformats.org/officeDocument/2006/relationships/hyperlink" Target="https://www.wallace.edu/testing-assessments/accuplacer-invent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mayoclinic.org/covid-19-self-assessment-tool" TargetMode="External"/><Relationship Id="rId27" Type="http://schemas.openxmlformats.org/officeDocument/2006/relationships/hyperlink" Target="https://ssb-prod.ec.accs.edu/PROD/WCC/bwskalog.P_DispLoginNon" TargetMode="External"/><Relationship Id="rId30" Type="http://schemas.openxmlformats.org/officeDocument/2006/relationships/hyperlink" Target="http://www.fafsa.ed.gov/" TargetMode="External"/><Relationship Id="rId35" Type="http://schemas.openxmlformats.org/officeDocument/2006/relationships/hyperlink" Target="https://www.wallace.edu/tuition-and-fees/how-do-i-pay-for-class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4B28EF76EF264593A04061103A475A" ma:contentTypeVersion="13" ma:contentTypeDescription="Create a new document." ma:contentTypeScope="" ma:versionID="110b01c73f300106fc0914aa48213e25">
  <xsd:schema xmlns:xsd="http://www.w3.org/2001/XMLSchema" xmlns:xs="http://www.w3.org/2001/XMLSchema" xmlns:p="http://schemas.microsoft.com/office/2006/metadata/properties" xmlns:ns3="c47744a5-c838-41b5-83b0-04493319e5eb" xmlns:ns4="eb4360c7-fc67-48f2-b111-eec9b31baa7b" targetNamespace="http://schemas.microsoft.com/office/2006/metadata/properties" ma:root="true" ma:fieldsID="4f3738cbf4dde4eee3ebc99c070ad5c9" ns3:_="" ns4:_="">
    <xsd:import namespace="c47744a5-c838-41b5-83b0-04493319e5eb"/>
    <xsd:import namespace="eb4360c7-fc67-48f2-b111-eec9b31baa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744a5-c838-41b5-83b0-04493319e5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360c7-fc67-48f2-b111-eec9b31baa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D5285-4FF7-4A14-A15C-2FC5E789E382}">
  <ds:schemaRefs>
    <ds:schemaRef ds:uri="http://schemas.microsoft.com/sharepoint/v3/contenttype/forms"/>
  </ds:schemaRefs>
</ds:datastoreItem>
</file>

<file path=customXml/itemProps2.xml><?xml version="1.0" encoding="utf-8"?>
<ds:datastoreItem xmlns:ds="http://schemas.openxmlformats.org/officeDocument/2006/customXml" ds:itemID="{A5C6F2BA-41EC-4FD7-97B4-EB0FAEA5704E}">
  <ds:schemaRefs>
    <ds:schemaRef ds:uri="http://purl.org/dc/dcmitype/"/>
    <ds:schemaRef ds:uri="http://www.w3.org/XML/1998/namespace"/>
    <ds:schemaRef ds:uri="http://schemas.microsoft.com/office/2006/documentManagement/types"/>
    <ds:schemaRef ds:uri="c47744a5-c838-41b5-83b0-04493319e5eb"/>
    <ds:schemaRef ds:uri="http://schemas.microsoft.com/office/2006/metadata/properties"/>
    <ds:schemaRef ds:uri="eb4360c7-fc67-48f2-b111-eec9b31baa7b"/>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FA99B1E-E58F-431D-81A7-A761AE95F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744a5-c838-41b5-83b0-04493319e5eb"/>
    <ds:schemaRef ds:uri="eb4360c7-fc67-48f2-b111-eec9b31ba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4668D1-458A-4FE4-B309-42A81210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6965</Words>
  <Characters>39702</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 Wilkins</dc:creator>
  <cp:keywords/>
  <dc:description/>
  <cp:lastModifiedBy>Barbara Thompson</cp:lastModifiedBy>
  <cp:revision>2</cp:revision>
  <dcterms:created xsi:type="dcterms:W3CDTF">2021-02-16T17:48:00Z</dcterms:created>
  <dcterms:modified xsi:type="dcterms:W3CDTF">2021-02-16T17:48:00Z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0x010100E24B28EF76EF264593A04061103A475A</vt:lpwstr>
  </property>
</Properties>
</file>