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F9E05" w14:textId="77777777" w:rsidR="008C1991" w:rsidRDefault="008C1991" w:rsidP="008C1991">
      <w:pPr>
        <w:jc w:val="center"/>
        <w:rPr>
          <w:rFonts w:ascii="Times New Roman" w:hAnsi="Times New Roman"/>
          <w:b/>
          <w:sz w:val="48"/>
          <w:szCs w:val="48"/>
        </w:rPr>
      </w:pPr>
      <w:bookmarkStart w:id="0" w:name="_GoBack"/>
      <w:bookmarkEnd w:id="0"/>
      <w:r>
        <w:rPr>
          <w:rFonts w:ascii="Times New Roman" w:hAnsi="Times New Roman"/>
          <w:b/>
          <w:noProof/>
          <w:sz w:val="48"/>
          <w:szCs w:val="48"/>
          <w:lang w:bidi="ar-SA"/>
        </w:rPr>
        <w:drawing>
          <wp:inline distT="0" distB="0" distL="0" distR="0" wp14:anchorId="4F9F9E70" wp14:editId="4F9F9E71">
            <wp:extent cx="1095375" cy="1095375"/>
            <wp:effectExtent l="19050" t="0" r="9525" b="0"/>
            <wp:docPr id="1" name="Picture 0" descr="WCC 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 W.bmp"/>
                    <pic:cNvPicPr/>
                  </pic:nvPicPr>
                  <pic:blipFill>
                    <a:blip r:embed="rId10" cstate="print"/>
                    <a:stretch>
                      <a:fillRect/>
                    </a:stretch>
                  </pic:blipFill>
                  <pic:spPr>
                    <a:xfrm>
                      <a:off x="0" y="0"/>
                      <a:ext cx="1095375" cy="1095375"/>
                    </a:xfrm>
                    <a:prstGeom prst="rect">
                      <a:avLst/>
                    </a:prstGeom>
                  </pic:spPr>
                </pic:pic>
              </a:graphicData>
            </a:graphic>
          </wp:inline>
        </w:drawing>
      </w:r>
    </w:p>
    <w:p w14:paraId="4F9F9E06" w14:textId="77777777" w:rsidR="00431E87" w:rsidRPr="00CC323C" w:rsidRDefault="00CC323C" w:rsidP="008C1991">
      <w:pPr>
        <w:jc w:val="center"/>
        <w:rPr>
          <w:rFonts w:ascii="Times New Roman" w:hAnsi="Times New Roman"/>
          <w:b/>
          <w:sz w:val="48"/>
          <w:szCs w:val="48"/>
        </w:rPr>
      </w:pPr>
      <w:r>
        <w:rPr>
          <w:rFonts w:ascii="Times New Roman" w:hAnsi="Times New Roman"/>
          <w:b/>
          <w:sz w:val="48"/>
          <w:szCs w:val="48"/>
        </w:rPr>
        <w:t>2012-2013</w:t>
      </w:r>
      <w:r w:rsidRPr="00CC323C">
        <w:rPr>
          <w:rFonts w:ascii="Times New Roman" w:hAnsi="Times New Roman"/>
          <w:b/>
          <w:sz w:val="48"/>
          <w:szCs w:val="48"/>
        </w:rPr>
        <w:t xml:space="preserve"> Import</w:t>
      </w:r>
      <w:r w:rsidR="0022734E" w:rsidRPr="00CC323C">
        <w:rPr>
          <w:rFonts w:ascii="Times New Roman" w:hAnsi="Times New Roman"/>
          <w:b/>
          <w:sz w:val="48"/>
          <w:szCs w:val="48"/>
        </w:rPr>
        <w:t xml:space="preserve">ant </w:t>
      </w:r>
      <w:r w:rsidR="00C816DB" w:rsidRPr="00CC323C">
        <w:rPr>
          <w:rFonts w:ascii="Times New Roman" w:hAnsi="Times New Roman"/>
          <w:b/>
          <w:sz w:val="48"/>
          <w:szCs w:val="48"/>
        </w:rPr>
        <w:t xml:space="preserve">Financial Aid </w:t>
      </w:r>
      <w:r w:rsidR="0022734E" w:rsidRPr="00CC323C">
        <w:rPr>
          <w:rFonts w:ascii="Times New Roman" w:hAnsi="Times New Roman"/>
          <w:b/>
          <w:sz w:val="48"/>
          <w:szCs w:val="48"/>
        </w:rPr>
        <w:t>Changes</w:t>
      </w:r>
    </w:p>
    <w:p w14:paraId="4F9F9E07" w14:textId="77777777" w:rsidR="0022734E" w:rsidRDefault="0022734E">
      <w:pPr>
        <w:rPr>
          <w:rFonts w:ascii="Times New Roman" w:hAnsi="Times New Roman"/>
          <w:b/>
          <w:sz w:val="32"/>
          <w:szCs w:val="32"/>
        </w:rPr>
      </w:pPr>
    </w:p>
    <w:p w14:paraId="4F9F9E08" w14:textId="77777777" w:rsidR="0022734E" w:rsidRPr="00B91541" w:rsidRDefault="0022734E" w:rsidP="00204228">
      <w:pPr>
        <w:rPr>
          <w:rFonts w:ascii="Times New Roman" w:hAnsi="Times New Roman"/>
          <w:b/>
          <w:sz w:val="36"/>
          <w:szCs w:val="36"/>
          <w:u w:val="single"/>
        </w:rPr>
      </w:pPr>
      <w:r w:rsidRPr="00B91541">
        <w:rPr>
          <w:rFonts w:ascii="Times New Roman" w:hAnsi="Times New Roman"/>
          <w:b/>
          <w:sz w:val="36"/>
          <w:szCs w:val="36"/>
          <w:u w:val="single"/>
        </w:rPr>
        <w:t>Pell Grant Lifetime Eligibility Notice</w:t>
      </w:r>
    </w:p>
    <w:p w14:paraId="4F9F9E09" w14:textId="77777777" w:rsidR="0022734E" w:rsidRDefault="0022734E">
      <w:pPr>
        <w:rPr>
          <w:rFonts w:ascii="Times New Roman" w:hAnsi="Times New Roman"/>
          <w:b/>
        </w:rPr>
      </w:pPr>
    </w:p>
    <w:p w14:paraId="4F9F9E0A" w14:textId="77777777" w:rsidR="0022734E" w:rsidRDefault="0022734E">
      <w:pPr>
        <w:rPr>
          <w:rFonts w:ascii="Times New Roman" w:hAnsi="Times New Roman"/>
        </w:rPr>
      </w:pPr>
      <w:r>
        <w:rPr>
          <w:rFonts w:ascii="Times New Roman" w:hAnsi="Times New Roman"/>
        </w:rPr>
        <w:t xml:space="preserve">The </w:t>
      </w:r>
      <w:r w:rsidR="008C1991">
        <w:rPr>
          <w:rFonts w:ascii="Times New Roman" w:hAnsi="Times New Roman"/>
        </w:rPr>
        <w:t xml:space="preserve">U.S. </w:t>
      </w:r>
      <w:r>
        <w:rPr>
          <w:rFonts w:ascii="Times New Roman" w:hAnsi="Times New Roman"/>
        </w:rPr>
        <w:t xml:space="preserve"> Department of Education recently established new regulations which reduce the duration of a student’s </w:t>
      </w:r>
      <w:r w:rsidR="00DA781D">
        <w:rPr>
          <w:rFonts w:ascii="Times New Roman" w:hAnsi="Times New Roman"/>
        </w:rPr>
        <w:t xml:space="preserve">lifetime </w:t>
      </w:r>
      <w:r>
        <w:rPr>
          <w:rFonts w:ascii="Times New Roman" w:hAnsi="Times New Roman"/>
        </w:rPr>
        <w:t>eligibility to receive Pell Grant from 18 full-time semesters (</w:t>
      </w:r>
      <w:r w:rsidRPr="00DA781D">
        <w:rPr>
          <w:rFonts w:ascii="Times New Roman" w:hAnsi="Times New Roman"/>
        </w:rPr>
        <w:t>or its equivalent</w:t>
      </w:r>
      <w:r>
        <w:rPr>
          <w:rFonts w:ascii="Times New Roman" w:hAnsi="Times New Roman"/>
        </w:rPr>
        <w:t>) to 12 full-time semester</w:t>
      </w:r>
      <w:r w:rsidR="006C6783">
        <w:rPr>
          <w:rFonts w:ascii="Times New Roman" w:hAnsi="Times New Roman"/>
        </w:rPr>
        <w:t>s</w:t>
      </w:r>
      <w:r>
        <w:rPr>
          <w:rFonts w:ascii="Times New Roman" w:hAnsi="Times New Roman"/>
        </w:rPr>
        <w:t xml:space="preserve"> (</w:t>
      </w:r>
      <w:r w:rsidRPr="00DA781D">
        <w:rPr>
          <w:rFonts w:ascii="Times New Roman" w:hAnsi="Times New Roman"/>
        </w:rPr>
        <w:t>or its equivalent</w:t>
      </w:r>
      <w:r>
        <w:rPr>
          <w:rFonts w:ascii="Times New Roman" w:hAnsi="Times New Roman"/>
        </w:rPr>
        <w:t xml:space="preserve">).  This provision applies to </w:t>
      </w:r>
      <w:r>
        <w:rPr>
          <w:rFonts w:ascii="Times New Roman" w:hAnsi="Times New Roman"/>
          <w:b/>
          <w:u w:val="single"/>
        </w:rPr>
        <w:t xml:space="preserve">all </w:t>
      </w:r>
      <w:r w:rsidR="00D9412E">
        <w:rPr>
          <w:rFonts w:ascii="Times New Roman" w:hAnsi="Times New Roman"/>
        </w:rPr>
        <w:t>F</w:t>
      </w:r>
      <w:r>
        <w:rPr>
          <w:rFonts w:ascii="Times New Roman" w:hAnsi="Times New Roman"/>
        </w:rPr>
        <w:t>ederal Pell Grant eligible students effective 2012-13.</w:t>
      </w:r>
    </w:p>
    <w:p w14:paraId="4F9F9E0B" w14:textId="77777777" w:rsidR="0022734E" w:rsidRDefault="0022734E">
      <w:pPr>
        <w:rPr>
          <w:rFonts w:ascii="Times New Roman" w:hAnsi="Times New Roman"/>
        </w:rPr>
      </w:pPr>
    </w:p>
    <w:p w14:paraId="4F9F9E0C" w14:textId="77777777" w:rsidR="0022734E" w:rsidRPr="00B91541" w:rsidRDefault="0022734E">
      <w:pPr>
        <w:rPr>
          <w:rFonts w:ascii="Times New Roman" w:hAnsi="Times New Roman"/>
          <w:b/>
        </w:rPr>
      </w:pPr>
      <w:r w:rsidRPr="00B91541">
        <w:rPr>
          <w:rFonts w:ascii="Times New Roman" w:hAnsi="Times New Roman"/>
          <w:b/>
        </w:rPr>
        <w:t>What does this mean to you?</w:t>
      </w:r>
    </w:p>
    <w:p w14:paraId="4F9F9E0D" w14:textId="77777777" w:rsidR="0022734E" w:rsidRDefault="0022734E">
      <w:pPr>
        <w:rPr>
          <w:rFonts w:ascii="Times New Roman" w:hAnsi="Times New Roman"/>
          <w:b/>
          <w:u w:val="single"/>
        </w:rPr>
      </w:pPr>
    </w:p>
    <w:p w14:paraId="4F9F9E0E" w14:textId="77777777" w:rsidR="006C6783" w:rsidRDefault="006C6783">
      <w:pPr>
        <w:rPr>
          <w:rFonts w:ascii="Times New Roman" w:hAnsi="Times New Roman"/>
        </w:rPr>
      </w:pPr>
      <w:r>
        <w:rPr>
          <w:rFonts w:ascii="Times New Roman" w:hAnsi="Times New Roman"/>
        </w:rPr>
        <w:t xml:space="preserve">An eligible student can receive the Federal Pell Grant until the earliest of a bachelors degree or until the student has received the Federal Pell Grant for an equivalent of 12 full-time semesters.  This limitation includes the percentage of Federal Pell Grant the student has received from </w:t>
      </w:r>
      <w:r w:rsidRPr="006C6783">
        <w:rPr>
          <w:rFonts w:ascii="Times New Roman" w:hAnsi="Times New Roman"/>
          <w:b/>
        </w:rPr>
        <w:t>all</w:t>
      </w:r>
      <w:r w:rsidR="00C900A7">
        <w:rPr>
          <w:rFonts w:ascii="Times New Roman" w:hAnsi="Times New Roman"/>
        </w:rPr>
        <w:t xml:space="preserve"> post-secondary institutions regardless of when the student began receiving aid.  Since r</w:t>
      </w:r>
      <w:r>
        <w:rPr>
          <w:rFonts w:ascii="Times New Roman" w:hAnsi="Times New Roman"/>
        </w:rPr>
        <w:t>eceipt of a full Federal Pell Grant annual award is equivalent to 100%</w:t>
      </w:r>
      <w:r w:rsidR="0090740D">
        <w:rPr>
          <w:rFonts w:ascii="Times New Roman" w:hAnsi="Times New Roman"/>
        </w:rPr>
        <w:t xml:space="preserve"> (based on two (50%) full-time semesters per award year)</w:t>
      </w:r>
      <w:r>
        <w:rPr>
          <w:rFonts w:ascii="Times New Roman" w:hAnsi="Times New Roman"/>
        </w:rPr>
        <w:t>, 12 full-time semesters equates to 600%.  The following is applicable to Wallace Community College:</w:t>
      </w:r>
    </w:p>
    <w:p w14:paraId="4F9F9E0F" w14:textId="77777777" w:rsidR="006C6783" w:rsidRDefault="006C6783" w:rsidP="006C6783">
      <w:pPr>
        <w:pStyle w:val="ListParagraph"/>
        <w:numPr>
          <w:ilvl w:val="0"/>
          <w:numId w:val="6"/>
        </w:numPr>
        <w:rPr>
          <w:rFonts w:ascii="Times New Roman" w:hAnsi="Times New Roman"/>
        </w:rPr>
      </w:pPr>
      <w:r>
        <w:rPr>
          <w:rFonts w:ascii="Times New Roman" w:hAnsi="Times New Roman"/>
        </w:rPr>
        <w:t>Each full-time semester (12 or more credits) that the student receives the Federal Pell Grant represents 50% of an annual award.</w:t>
      </w:r>
    </w:p>
    <w:p w14:paraId="4F9F9E10" w14:textId="77777777" w:rsidR="006C6783" w:rsidRDefault="006C6783" w:rsidP="006C6783">
      <w:pPr>
        <w:pStyle w:val="ListParagraph"/>
        <w:numPr>
          <w:ilvl w:val="0"/>
          <w:numId w:val="6"/>
        </w:numPr>
        <w:rPr>
          <w:rFonts w:ascii="Times New Roman" w:hAnsi="Times New Roman"/>
        </w:rPr>
      </w:pPr>
      <w:r>
        <w:rPr>
          <w:rFonts w:ascii="Times New Roman" w:hAnsi="Times New Roman"/>
        </w:rPr>
        <w:t xml:space="preserve">Each three-quarter semester (9 to 11 credits) that the student receives the Federal Pell Grant represents 37.5 </w:t>
      </w:r>
      <w:r w:rsidR="00C900A7">
        <w:rPr>
          <w:rFonts w:ascii="Times New Roman" w:hAnsi="Times New Roman"/>
        </w:rPr>
        <w:t>%</w:t>
      </w:r>
      <w:r>
        <w:rPr>
          <w:rFonts w:ascii="Times New Roman" w:hAnsi="Times New Roman"/>
        </w:rPr>
        <w:t xml:space="preserve"> of an annual award.</w:t>
      </w:r>
    </w:p>
    <w:p w14:paraId="4F9F9E11" w14:textId="77777777" w:rsidR="006C6783" w:rsidRDefault="006C6783" w:rsidP="006C6783">
      <w:pPr>
        <w:pStyle w:val="ListParagraph"/>
        <w:numPr>
          <w:ilvl w:val="0"/>
          <w:numId w:val="6"/>
        </w:numPr>
        <w:rPr>
          <w:rFonts w:ascii="Times New Roman" w:hAnsi="Times New Roman"/>
        </w:rPr>
      </w:pPr>
      <w:r>
        <w:rPr>
          <w:rFonts w:ascii="Times New Roman" w:hAnsi="Times New Roman"/>
        </w:rPr>
        <w:t>Each half-time semester (6 to 8 credits) that the student receives the Federal Pell Grant represents 25% of an annual award.</w:t>
      </w:r>
    </w:p>
    <w:p w14:paraId="4F9F9E12" w14:textId="77777777" w:rsidR="006C6783" w:rsidRDefault="006C6783" w:rsidP="006C6783">
      <w:pPr>
        <w:pStyle w:val="ListParagraph"/>
        <w:numPr>
          <w:ilvl w:val="0"/>
          <w:numId w:val="6"/>
        </w:numPr>
        <w:rPr>
          <w:rFonts w:ascii="Times New Roman" w:hAnsi="Times New Roman"/>
        </w:rPr>
      </w:pPr>
      <w:r>
        <w:rPr>
          <w:rFonts w:ascii="Times New Roman" w:hAnsi="Times New Roman"/>
        </w:rPr>
        <w:t>Each part-time semester (1 to 5 credits) that the student receives the Fed</w:t>
      </w:r>
      <w:r w:rsidR="00C900A7">
        <w:rPr>
          <w:rFonts w:ascii="Times New Roman" w:hAnsi="Times New Roman"/>
        </w:rPr>
        <w:t>eral Pell Grant represents 12.5% of an annual award.</w:t>
      </w:r>
    </w:p>
    <w:p w14:paraId="4F9F9E13" w14:textId="77777777" w:rsidR="00161403" w:rsidRDefault="00161403" w:rsidP="00161403">
      <w:pPr>
        <w:rPr>
          <w:rFonts w:ascii="Times New Roman" w:hAnsi="Times New Roman"/>
        </w:rPr>
      </w:pPr>
    </w:p>
    <w:p w14:paraId="4F9F9E14" w14:textId="77777777" w:rsidR="006C6783" w:rsidRDefault="00161403">
      <w:pPr>
        <w:rPr>
          <w:rFonts w:ascii="Times New Roman" w:hAnsi="Times New Roman"/>
        </w:rPr>
      </w:pPr>
      <w:r>
        <w:rPr>
          <w:rFonts w:ascii="Times New Roman" w:hAnsi="Times New Roman"/>
        </w:rPr>
        <w:t xml:space="preserve">In mid-April, the U.S. Department of Education will begin sending e-mail messages to all 2012-13 FAFSA applicants who appear to be Pell Grant eligible and </w:t>
      </w:r>
      <w:r w:rsidR="008C1991">
        <w:rPr>
          <w:rFonts w:ascii="Times New Roman" w:hAnsi="Times New Roman"/>
        </w:rPr>
        <w:t xml:space="preserve">are in excess of 450% </w:t>
      </w:r>
      <w:r>
        <w:rPr>
          <w:rFonts w:ascii="Times New Roman" w:hAnsi="Times New Roman"/>
        </w:rPr>
        <w:t>of their Pell Grant lifetime eligibility.  This process will be repeated weekly until July for FAFSA filers and for filers making corrections to their FAFSA information.</w:t>
      </w:r>
    </w:p>
    <w:p w14:paraId="4F9F9E15" w14:textId="77777777" w:rsidR="0022734E" w:rsidRDefault="0022734E">
      <w:pPr>
        <w:rPr>
          <w:rFonts w:ascii="Times New Roman" w:hAnsi="Times New Roman"/>
        </w:rPr>
      </w:pPr>
    </w:p>
    <w:p w14:paraId="4F9F9E16" w14:textId="77777777" w:rsidR="0022734E" w:rsidRPr="00B91541" w:rsidRDefault="0022734E">
      <w:pPr>
        <w:rPr>
          <w:rFonts w:ascii="Times New Roman" w:hAnsi="Times New Roman"/>
          <w:b/>
        </w:rPr>
      </w:pPr>
      <w:r w:rsidRPr="00B91541">
        <w:rPr>
          <w:rFonts w:ascii="Times New Roman" w:hAnsi="Times New Roman"/>
          <w:b/>
        </w:rPr>
        <w:t>Tracking Your Lifetime Eligibility Used on NSLDS</w:t>
      </w:r>
    </w:p>
    <w:p w14:paraId="4F9F9E17" w14:textId="77777777" w:rsidR="0022734E" w:rsidRDefault="0022734E">
      <w:pPr>
        <w:rPr>
          <w:rFonts w:ascii="Times New Roman" w:hAnsi="Times New Roman"/>
          <w:b/>
          <w:u w:val="single"/>
        </w:rPr>
      </w:pPr>
    </w:p>
    <w:p w14:paraId="4F9F9E18" w14:textId="77777777" w:rsidR="00C22B51" w:rsidRDefault="0022734E">
      <w:pPr>
        <w:rPr>
          <w:rFonts w:ascii="Times New Roman" w:hAnsi="Times New Roman"/>
          <w:color w:val="000000"/>
        </w:rPr>
      </w:pPr>
      <w:r>
        <w:rPr>
          <w:rFonts w:ascii="Times New Roman" w:hAnsi="Times New Roman"/>
        </w:rPr>
        <w:t xml:space="preserve">You can find your </w:t>
      </w:r>
      <w:r>
        <w:rPr>
          <w:rFonts w:ascii="Times New Roman" w:hAnsi="Times New Roman"/>
          <w:i/>
        </w:rPr>
        <w:t xml:space="preserve">Lifetime Eligibility Used </w:t>
      </w:r>
      <w:r w:rsidR="00695430">
        <w:rPr>
          <w:rFonts w:ascii="Times New Roman" w:hAnsi="Times New Roman"/>
        </w:rPr>
        <w:t>for the F</w:t>
      </w:r>
      <w:r>
        <w:rPr>
          <w:rFonts w:ascii="Times New Roman" w:hAnsi="Times New Roman"/>
        </w:rPr>
        <w:t xml:space="preserve">ederal Pell Grant by going to the web site </w:t>
      </w:r>
      <w:hyperlink r:id="rId11" w:history="1">
        <w:r w:rsidRPr="00AD344B">
          <w:rPr>
            <w:rStyle w:val="Hyperlink"/>
            <w:rFonts w:ascii="Times New Roman" w:hAnsi="Times New Roman"/>
          </w:rPr>
          <w:t>www.nslds.ed.gov</w:t>
        </w:r>
      </w:hyperlink>
      <w:r>
        <w:rPr>
          <w:rFonts w:ascii="Times New Roman" w:hAnsi="Times New Roman"/>
        </w:rPr>
        <w:t xml:space="preserve"> and creating a student account.  </w:t>
      </w:r>
      <w:r w:rsidR="00C22B51" w:rsidRPr="00C22B51">
        <w:rPr>
          <w:rFonts w:ascii="Times New Roman" w:hAnsi="Times New Roman"/>
          <w:color w:val="000000"/>
        </w:rPr>
        <w:t>The National Student Loan Data System (NSLDS) is the U.S. Department of Education's (ED's) central database for student aid. NSLDS receives data from schools, guaranty agencies, the Direct Loan program, and other Department of ED programs. NSLDS Student Access provides a centralized, integrated view of Title IV loans and grants so that recipients of Title IV Aid can access and inquire about their Title IV loans and/or grant data.</w:t>
      </w:r>
      <w:r w:rsidR="00C22B51">
        <w:rPr>
          <w:rFonts w:ascii="Times New Roman" w:hAnsi="Times New Roman"/>
          <w:color w:val="000000"/>
        </w:rPr>
        <w:t xml:space="preserve">  </w:t>
      </w:r>
    </w:p>
    <w:p w14:paraId="4F9F9E19" w14:textId="77777777" w:rsidR="00C22B51" w:rsidRDefault="00C22B51">
      <w:pPr>
        <w:rPr>
          <w:rFonts w:ascii="Times New Roman" w:hAnsi="Times New Roman"/>
          <w:color w:val="000000"/>
        </w:rPr>
      </w:pPr>
    </w:p>
    <w:p w14:paraId="4F9F9E1A" w14:textId="77777777" w:rsidR="00C900A7" w:rsidRDefault="0022734E">
      <w:pPr>
        <w:rPr>
          <w:rFonts w:ascii="Times New Roman" w:hAnsi="Times New Roman"/>
        </w:rPr>
      </w:pPr>
      <w:r>
        <w:rPr>
          <w:rFonts w:ascii="Times New Roman" w:hAnsi="Times New Roman"/>
        </w:rPr>
        <w:t xml:space="preserve"> </w:t>
      </w:r>
    </w:p>
    <w:p w14:paraId="4F9F9E1B" w14:textId="77777777" w:rsidR="00C900A7" w:rsidRDefault="00C900A7">
      <w:pPr>
        <w:rPr>
          <w:rFonts w:ascii="Times New Roman" w:hAnsi="Times New Roman"/>
        </w:rPr>
      </w:pPr>
    </w:p>
    <w:p w14:paraId="4F9F9E1C" w14:textId="77777777" w:rsidR="0022734E" w:rsidRPr="00B91541" w:rsidRDefault="0022734E">
      <w:pPr>
        <w:rPr>
          <w:rFonts w:ascii="Times New Roman" w:hAnsi="Times New Roman"/>
          <w:b/>
        </w:rPr>
      </w:pPr>
      <w:r w:rsidRPr="00B91541">
        <w:rPr>
          <w:rFonts w:ascii="Times New Roman" w:hAnsi="Times New Roman"/>
          <w:b/>
        </w:rPr>
        <w:t>The National Student Loan Data System (NSLDS)</w:t>
      </w:r>
    </w:p>
    <w:p w14:paraId="4F9F9E1D" w14:textId="77777777" w:rsidR="0022734E" w:rsidRDefault="0022734E">
      <w:pPr>
        <w:rPr>
          <w:rFonts w:ascii="Times New Roman" w:hAnsi="Times New Roman"/>
          <w:b/>
          <w:u w:val="single"/>
        </w:rPr>
      </w:pPr>
    </w:p>
    <w:p w14:paraId="4F9F9E1E" w14:textId="77777777" w:rsidR="0092281B" w:rsidRDefault="0022734E" w:rsidP="0022734E">
      <w:pPr>
        <w:pStyle w:val="ListParagraph"/>
        <w:numPr>
          <w:ilvl w:val="0"/>
          <w:numId w:val="1"/>
        </w:numPr>
        <w:rPr>
          <w:rFonts w:ascii="Times New Roman" w:hAnsi="Times New Roman"/>
        </w:rPr>
      </w:pPr>
      <w:r w:rsidRPr="0092281B">
        <w:rPr>
          <w:rFonts w:ascii="Times New Roman" w:hAnsi="Times New Roman"/>
        </w:rPr>
        <w:t>Step 1:  Obtain a Personal Identification Number (PIN) from the U.S. Department of Education</w:t>
      </w:r>
      <w:r w:rsidR="0092281B">
        <w:rPr>
          <w:rFonts w:ascii="Times New Roman" w:hAnsi="Times New Roman"/>
        </w:rPr>
        <w:t xml:space="preserve"> at </w:t>
      </w:r>
      <w:hyperlink r:id="rId12" w:history="1">
        <w:r w:rsidR="0092281B" w:rsidRPr="007C4C12">
          <w:rPr>
            <w:rStyle w:val="Hyperlink"/>
            <w:rFonts w:ascii="Times New Roman" w:hAnsi="Times New Roman"/>
          </w:rPr>
          <w:t>www.pin.ed.gov</w:t>
        </w:r>
      </w:hyperlink>
      <w:r w:rsidR="0092281B">
        <w:rPr>
          <w:rFonts w:ascii="Times New Roman" w:hAnsi="Times New Roman"/>
        </w:rPr>
        <w:t xml:space="preserve"> </w:t>
      </w:r>
      <w:r w:rsidR="0092281B" w:rsidRPr="0092281B">
        <w:rPr>
          <w:rFonts w:ascii="Times New Roman" w:hAnsi="Times New Roman"/>
        </w:rPr>
        <w:t>or have the PIN that was used when you applied for your FAFSA.  This</w:t>
      </w:r>
      <w:r w:rsidRPr="0092281B">
        <w:rPr>
          <w:rFonts w:ascii="Times New Roman" w:hAnsi="Times New Roman"/>
        </w:rPr>
        <w:t xml:space="preserve"> PIN serves as your electronic signature and provides access to your personal records with the U.S. Department of </w:t>
      </w:r>
      <w:r w:rsidR="0092281B" w:rsidRPr="0092281B">
        <w:rPr>
          <w:rFonts w:ascii="Times New Roman" w:hAnsi="Times New Roman"/>
        </w:rPr>
        <w:t xml:space="preserve">Education systems.  </w:t>
      </w:r>
    </w:p>
    <w:p w14:paraId="4F9F9E1F" w14:textId="77777777" w:rsidR="00DE1346" w:rsidRPr="0092281B" w:rsidRDefault="0092281B" w:rsidP="0022734E">
      <w:pPr>
        <w:pStyle w:val="ListParagraph"/>
        <w:numPr>
          <w:ilvl w:val="0"/>
          <w:numId w:val="1"/>
        </w:numPr>
        <w:rPr>
          <w:rFonts w:ascii="Times New Roman" w:hAnsi="Times New Roman"/>
        </w:rPr>
      </w:pPr>
      <w:r>
        <w:rPr>
          <w:rFonts w:ascii="Times New Roman" w:hAnsi="Times New Roman"/>
        </w:rPr>
        <w:t>S</w:t>
      </w:r>
      <w:r w:rsidR="00DE1346" w:rsidRPr="0092281B">
        <w:rPr>
          <w:rFonts w:ascii="Times New Roman" w:hAnsi="Times New Roman"/>
        </w:rPr>
        <w:t xml:space="preserve">tep 2:  Access NSLDS by going to </w:t>
      </w:r>
      <w:hyperlink r:id="rId13" w:history="1">
        <w:r w:rsidR="00DE1346" w:rsidRPr="0092281B">
          <w:rPr>
            <w:rStyle w:val="Hyperlink"/>
            <w:rFonts w:ascii="Times New Roman" w:hAnsi="Times New Roman"/>
          </w:rPr>
          <w:t>www.nslds.ed.gov</w:t>
        </w:r>
      </w:hyperlink>
      <w:r w:rsidR="00DE1346" w:rsidRPr="0092281B">
        <w:rPr>
          <w:rFonts w:ascii="Times New Roman" w:hAnsi="Times New Roman"/>
        </w:rPr>
        <w:t>.  On the NSLDS screen, click on Financial Aid Review.</w:t>
      </w:r>
    </w:p>
    <w:p w14:paraId="4F9F9E20" w14:textId="77777777" w:rsidR="00DE1346" w:rsidRDefault="00DE1346" w:rsidP="0022734E">
      <w:pPr>
        <w:pStyle w:val="ListParagraph"/>
        <w:numPr>
          <w:ilvl w:val="0"/>
          <w:numId w:val="1"/>
        </w:numPr>
        <w:rPr>
          <w:rFonts w:ascii="Times New Roman" w:hAnsi="Times New Roman"/>
        </w:rPr>
      </w:pPr>
      <w:r>
        <w:rPr>
          <w:rFonts w:ascii="Times New Roman" w:hAnsi="Times New Roman"/>
        </w:rPr>
        <w:t xml:space="preserve">Step 3:  Read the privacy statement on this screen.  If you agree, click </w:t>
      </w:r>
      <w:r>
        <w:rPr>
          <w:rFonts w:ascii="Times New Roman" w:hAnsi="Times New Roman"/>
          <w:b/>
        </w:rPr>
        <w:t xml:space="preserve">Accept </w:t>
      </w:r>
      <w:r>
        <w:rPr>
          <w:rFonts w:ascii="Times New Roman" w:hAnsi="Times New Roman"/>
        </w:rPr>
        <w:t xml:space="preserve">to find your Lifetime Eligibility Used.  A security configuration question may or may not prompt, depending on your browser’s current security configuration  If you are comfortable with your browser’s currently security configuration, click </w:t>
      </w:r>
      <w:r>
        <w:rPr>
          <w:rFonts w:ascii="Times New Roman" w:hAnsi="Times New Roman"/>
          <w:b/>
        </w:rPr>
        <w:t xml:space="preserve">Accept </w:t>
      </w:r>
      <w:r>
        <w:rPr>
          <w:rFonts w:ascii="Times New Roman" w:hAnsi="Times New Roman"/>
        </w:rPr>
        <w:t xml:space="preserve">to continue.  The </w:t>
      </w:r>
      <w:r>
        <w:rPr>
          <w:rFonts w:ascii="Times New Roman" w:hAnsi="Times New Roman"/>
          <w:b/>
        </w:rPr>
        <w:t xml:space="preserve">Confirming Your Identity </w:t>
      </w:r>
      <w:r>
        <w:rPr>
          <w:rFonts w:ascii="Times New Roman" w:hAnsi="Times New Roman"/>
        </w:rPr>
        <w:t xml:space="preserve">screen will appear after you click </w:t>
      </w:r>
      <w:r>
        <w:rPr>
          <w:rFonts w:ascii="Times New Roman" w:hAnsi="Times New Roman"/>
          <w:b/>
        </w:rPr>
        <w:t>Accept</w:t>
      </w:r>
      <w:r>
        <w:rPr>
          <w:rFonts w:ascii="Times New Roman" w:hAnsi="Times New Roman"/>
        </w:rPr>
        <w:t>.</w:t>
      </w:r>
    </w:p>
    <w:p w14:paraId="4F9F9E21" w14:textId="77777777" w:rsidR="00DE1346" w:rsidRPr="00DE1346" w:rsidRDefault="00DE1346" w:rsidP="0022734E">
      <w:pPr>
        <w:pStyle w:val="ListParagraph"/>
        <w:numPr>
          <w:ilvl w:val="0"/>
          <w:numId w:val="1"/>
        </w:numPr>
        <w:rPr>
          <w:rFonts w:ascii="Times New Roman" w:hAnsi="Times New Roman"/>
        </w:rPr>
      </w:pPr>
      <w:r>
        <w:rPr>
          <w:rFonts w:ascii="Times New Roman" w:hAnsi="Times New Roman"/>
        </w:rPr>
        <w:t xml:space="preserve">Step 4:  Enter your </w:t>
      </w:r>
      <w:r>
        <w:rPr>
          <w:rFonts w:ascii="Times New Roman" w:hAnsi="Times New Roman"/>
          <w:i/>
        </w:rPr>
        <w:t xml:space="preserve">Social Security </w:t>
      </w:r>
      <w:r>
        <w:rPr>
          <w:rFonts w:ascii="Times New Roman" w:hAnsi="Times New Roman"/>
        </w:rPr>
        <w:t xml:space="preserve">number (SSN), the </w:t>
      </w:r>
      <w:r>
        <w:rPr>
          <w:rFonts w:ascii="Times New Roman" w:hAnsi="Times New Roman"/>
          <w:i/>
        </w:rPr>
        <w:t>first two letters of your last name</w:t>
      </w:r>
      <w:r>
        <w:rPr>
          <w:rFonts w:ascii="Times New Roman" w:hAnsi="Times New Roman"/>
        </w:rPr>
        <w:t xml:space="preserve">, your </w:t>
      </w:r>
      <w:r>
        <w:rPr>
          <w:rFonts w:ascii="Times New Roman" w:hAnsi="Times New Roman"/>
          <w:i/>
        </w:rPr>
        <w:t>date of birth</w:t>
      </w:r>
      <w:r>
        <w:rPr>
          <w:rFonts w:ascii="Times New Roman" w:hAnsi="Times New Roman"/>
        </w:rPr>
        <w:t xml:space="preserve">, and your </w:t>
      </w:r>
      <w:r>
        <w:rPr>
          <w:rFonts w:ascii="Times New Roman" w:hAnsi="Times New Roman"/>
          <w:i/>
        </w:rPr>
        <w:t xml:space="preserve">PIN </w:t>
      </w:r>
      <w:r>
        <w:rPr>
          <w:rFonts w:ascii="Times New Roman" w:hAnsi="Times New Roman"/>
        </w:rPr>
        <w:t xml:space="preserve">to confirm your identity.  </w:t>
      </w:r>
      <w:r>
        <w:rPr>
          <w:rFonts w:ascii="Times New Roman" w:hAnsi="Times New Roman"/>
          <w:b/>
        </w:rPr>
        <w:t>Keep your PIN safe and secure.</w:t>
      </w:r>
    </w:p>
    <w:p w14:paraId="4F9F9E22" w14:textId="77777777" w:rsidR="00DE1346" w:rsidRDefault="00DE1346" w:rsidP="0022734E">
      <w:pPr>
        <w:pStyle w:val="ListParagraph"/>
        <w:numPr>
          <w:ilvl w:val="0"/>
          <w:numId w:val="1"/>
        </w:numPr>
        <w:rPr>
          <w:rFonts w:ascii="Times New Roman" w:hAnsi="Times New Roman"/>
        </w:rPr>
      </w:pPr>
      <w:r>
        <w:rPr>
          <w:rFonts w:ascii="Times New Roman" w:hAnsi="Times New Roman"/>
        </w:rPr>
        <w:t xml:space="preserve">Step 5:  View the </w:t>
      </w:r>
      <w:r>
        <w:rPr>
          <w:rFonts w:ascii="Times New Roman" w:hAnsi="Times New Roman"/>
          <w:b/>
        </w:rPr>
        <w:t xml:space="preserve">Financial Aid Review </w:t>
      </w:r>
      <w:r>
        <w:rPr>
          <w:rFonts w:ascii="Times New Roman" w:hAnsi="Times New Roman"/>
        </w:rPr>
        <w:t xml:space="preserve">screen listing your total </w:t>
      </w:r>
      <w:r>
        <w:rPr>
          <w:rFonts w:ascii="Times New Roman" w:hAnsi="Times New Roman"/>
          <w:b/>
        </w:rPr>
        <w:t>Lifetime Eligibility Used</w:t>
      </w:r>
      <w:r w:rsidR="008337F7">
        <w:rPr>
          <w:rFonts w:ascii="Times New Roman" w:hAnsi="Times New Roman"/>
          <w:b/>
        </w:rPr>
        <w:t xml:space="preserve">.  </w:t>
      </w:r>
      <w:r w:rsidR="008337F7">
        <w:rPr>
          <w:rFonts w:ascii="Times New Roman" w:hAnsi="Times New Roman"/>
        </w:rPr>
        <w:t xml:space="preserve">If this amount equals 600% or more, you have no remaining eligibility for Pell Grant.  </w:t>
      </w:r>
    </w:p>
    <w:p w14:paraId="4F9F9E23" w14:textId="77777777" w:rsidR="0092281B" w:rsidRDefault="0092281B" w:rsidP="0022734E">
      <w:pPr>
        <w:pStyle w:val="ListParagraph"/>
        <w:numPr>
          <w:ilvl w:val="0"/>
          <w:numId w:val="1"/>
        </w:numPr>
        <w:rPr>
          <w:rFonts w:ascii="Times New Roman" w:hAnsi="Times New Roman"/>
        </w:rPr>
      </w:pPr>
      <w:r>
        <w:rPr>
          <w:rFonts w:ascii="Times New Roman" w:hAnsi="Times New Roman"/>
        </w:rPr>
        <w:t xml:space="preserve">Step 6:  Be sure to </w:t>
      </w:r>
      <w:r w:rsidRPr="0092281B">
        <w:rPr>
          <w:rFonts w:ascii="Times New Roman" w:hAnsi="Times New Roman"/>
          <w:b/>
        </w:rPr>
        <w:t>LOGOFF</w:t>
      </w:r>
      <w:r>
        <w:rPr>
          <w:rFonts w:ascii="Times New Roman" w:hAnsi="Times New Roman"/>
        </w:rPr>
        <w:t xml:space="preserve"> when your review is complete.</w:t>
      </w:r>
    </w:p>
    <w:p w14:paraId="4F9F9E24" w14:textId="77777777" w:rsidR="00DE1346" w:rsidRDefault="00DE1346" w:rsidP="00DE1346">
      <w:pPr>
        <w:rPr>
          <w:rFonts w:ascii="Times New Roman" w:hAnsi="Times New Roman"/>
          <w:b/>
        </w:rPr>
      </w:pPr>
    </w:p>
    <w:p w14:paraId="4F9F9E25" w14:textId="77777777" w:rsidR="004910E6" w:rsidRDefault="004910E6" w:rsidP="00DE1346">
      <w:pPr>
        <w:rPr>
          <w:rFonts w:ascii="Times New Roman" w:hAnsi="Times New Roman"/>
          <w:b/>
        </w:rPr>
      </w:pPr>
    </w:p>
    <w:p w14:paraId="4F9F9E26" w14:textId="77777777" w:rsidR="00DE1346" w:rsidRPr="004910E6" w:rsidRDefault="00DE1346" w:rsidP="00DE1346">
      <w:pPr>
        <w:rPr>
          <w:rFonts w:ascii="Times New Roman" w:hAnsi="Times New Roman"/>
          <w:sz w:val="36"/>
          <w:szCs w:val="36"/>
        </w:rPr>
      </w:pPr>
      <w:r w:rsidRPr="004910E6">
        <w:rPr>
          <w:rFonts w:ascii="Times New Roman" w:hAnsi="Times New Roman"/>
          <w:b/>
          <w:sz w:val="36"/>
          <w:szCs w:val="36"/>
          <w:u w:val="single"/>
        </w:rPr>
        <w:t>Ability to Benefit</w:t>
      </w:r>
      <w:r w:rsidR="00A43B01" w:rsidRPr="004910E6">
        <w:rPr>
          <w:rFonts w:ascii="Times New Roman" w:hAnsi="Times New Roman"/>
          <w:b/>
          <w:sz w:val="36"/>
          <w:szCs w:val="36"/>
          <w:u w:val="single"/>
        </w:rPr>
        <w:t xml:space="preserve"> </w:t>
      </w:r>
    </w:p>
    <w:p w14:paraId="4F9F9E27" w14:textId="77777777" w:rsidR="00A43B01" w:rsidRDefault="00A43B01" w:rsidP="00DE1346">
      <w:pPr>
        <w:rPr>
          <w:rFonts w:ascii="Times New Roman" w:hAnsi="Times New Roman"/>
        </w:rPr>
      </w:pPr>
    </w:p>
    <w:p w14:paraId="4F9F9E28" w14:textId="77777777" w:rsidR="009F43A9" w:rsidRPr="009F43A9" w:rsidRDefault="009F43A9" w:rsidP="00DE1346">
      <w:pPr>
        <w:rPr>
          <w:rFonts w:ascii="Times New Roman" w:hAnsi="Times New Roman"/>
        </w:rPr>
      </w:pPr>
      <w:r>
        <w:rPr>
          <w:rFonts w:ascii="Times New Roman" w:hAnsi="Times New Roman"/>
        </w:rPr>
        <w:t xml:space="preserve">Students who do not have a high school diploma or a recognized equivalent (GED), or do not meet the home school requirements, and </w:t>
      </w:r>
      <w:r>
        <w:rPr>
          <w:rFonts w:ascii="Times New Roman" w:hAnsi="Times New Roman"/>
          <w:u w:val="single"/>
        </w:rPr>
        <w:t xml:space="preserve">who first enroll in a program of study on or after July 1, 2012, </w:t>
      </w:r>
      <w:r w:rsidRPr="00695430">
        <w:rPr>
          <w:rFonts w:ascii="Times New Roman" w:hAnsi="Times New Roman"/>
          <w:b/>
        </w:rPr>
        <w:t>will not</w:t>
      </w:r>
      <w:r>
        <w:rPr>
          <w:rFonts w:ascii="Times New Roman" w:hAnsi="Times New Roman"/>
        </w:rPr>
        <w:t xml:space="preserve"> be eligible to receive Title IV student aid.</w:t>
      </w:r>
    </w:p>
    <w:p w14:paraId="4F9F9E29" w14:textId="77777777" w:rsidR="0022734E" w:rsidRDefault="0022734E">
      <w:pPr>
        <w:rPr>
          <w:rFonts w:ascii="Times New Roman" w:hAnsi="Times New Roman"/>
        </w:rPr>
      </w:pPr>
    </w:p>
    <w:p w14:paraId="4F9F9E2A" w14:textId="77777777" w:rsidR="008C1991" w:rsidRPr="008C1991" w:rsidRDefault="008C1991">
      <w:pPr>
        <w:rPr>
          <w:rFonts w:ascii="Times New Roman" w:hAnsi="Times New Roman"/>
        </w:rPr>
      </w:pPr>
    </w:p>
    <w:p w14:paraId="4F9F9E2B" w14:textId="77777777" w:rsidR="00431E87" w:rsidRPr="004910E6" w:rsidRDefault="00431E87">
      <w:pPr>
        <w:rPr>
          <w:rFonts w:ascii="Times New Roman" w:hAnsi="Times New Roman"/>
          <w:b/>
          <w:sz w:val="36"/>
          <w:szCs w:val="36"/>
          <w:u w:val="single"/>
        </w:rPr>
      </w:pPr>
      <w:r w:rsidRPr="004910E6">
        <w:rPr>
          <w:rFonts w:ascii="Times New Roman" w:hAnsi="Times New Roman"/>
          <w:b/>
          <w:sz w:val="36"/>
          <w:szCs w:val="36"/>
          <w:u w:val="single"/>
        </w:rPr>
        <w:t>New Verification Requirements</w:t>
      </w:r>
    </w:p>
    <w:p w14:paraId="4F9F9E2C" w14:textId="77777777" w:rsidR="00431E87" w:rsidRDefault="00431E87">
      <w:pPr>
        <w:rPr>
          <w:rFonts w:ascii="Times New Roman" w:hAnsi="Times New Roman"/>
          <w:b/>
          <w:u w:val="single"/>
        </w:rPr>
      </w:pPr>
    </w:p>
    <w:p w14:paraId="4F9F9E2D" w14:textId="77777777" w:rsidR="00431E87" w:rsidRDefault="00431E87">
      <w:pPr>
        <w:rPr>
          <w:rFonts w:ascii="Times New Roman" w:hAnsi="Times New Roman"/>
        </w:rPr>
      </w:pPr>
      <w:r>
        <w:rPr>
          <w:rFonts w:ascii="Times New Roman" w:hAnsi="Times New Roman"/>
        </w:rPr>
        <w:t>The U.S. Department of Education has instituted some changes to the verification process for the 2012-13 award year.  According to the U.S. Department of Education Dear Colleague Letter GEN 11-03:</w:t>
      </w:r>
    </w:p>
    <w:p w14:paraId="4F9F9E2E" w14:textId="77777777" w:rsidR="00431E87" w:rsidRDefault="00431E87">
      <w:pPr>
        <w:rPr>
          <w:rFonts w:ascii="Times New Roman" w:hAnsi="Times New Roman"/>
        </w:rPr>
      </w:pPr>
    </w:p>
    <w:p w14:paraId="4F9F9E2F" w14:textId="77777777" w:rsidR="00431E87" w:rsidRDefault="00431E87">
      <w:pPr>
        <w:rPr>
          <w:rFonts w:ascii="Times New Roman" w:hAnsi="Times New Roman"/>
          <w:i/>
        </w:rPr>
      </w:pPr>
      <w:r>
        <w:rPr>
          <w:rFonts w:ascii="Times New Roman" w:hAnsi="Times New Roman"/>
          <w:i/>
        </w:rPr>
        <w:t>Since most applicants can quickly and easily access IRS data through the FAFSA-IRS Data Retrieval process, we no longer consider it reasonable for an institution to accept anything less reliable than IRS-supplied evidence for verification of income data.  Therefore, if an applicant selected for verification</w:t>
      </w:r>
      <w:r w:rsidR="008C1991">
        <w:rPr>
          <w:rFonts w:ascii="Times New Roman" w:hAnsi="Times New Roman"/>
          <w:i/>
        </w:rPr>
        <w:t>, who</w:t>
      </w:r>
      <w:r>
        <w:rPr>
          <w:rFonts w:ascii="Times New Roman" w:hAnsi="Times New Roman"/>
          <w:i/>
        </w:rPr>
        <w:t xml:space="preserve"> has not successfully transferred information from the IRS, or one who did transfer the information but then changed it, the Department expects the institution to require the applicant, and if necessary the applicant’s parents, to provide an official IRS transcript of their Federal income tax information.  </w:t>
      </w:r>
    </w:p>
    <w:p w14:paraId="4F9F9E30" w14:textId="77777777" w:rsidR="00DD52E0" w:rsidRDefault="00DD52E0">
      <w:pPr>
        <w:rPr>
          <w:rFonts w:ascii="Times New Roman" w:hAnsi="Times New Roman"/>
          <w:b/>
        </w:rPr>
      </w:pPr>
    </w:p>
    <w:p w14:paraId="4F9F9E31" w14:textId="77777777" w:rsidR="00431E87" w:rsidRDefault="00431E87">
      <w:pPr>
        <w:rPr>
          <w:rFonts w:ascii="Times New Roman" w:hAnsi="Times New Roman"/>
          <w:b/>
        </w:rPr>
      </w:pPr>
      <w:r>
        <w:rPr>
          <w:rFonts w:ascii="Times New Roman" w:hAnsi="Times New Roman"/>
          <w:b/>
        </w:rPr>
        <w:t>What This Means</w:t>
      </w:r>
    </w:p>
    <w:p w14:paraId="4F9F9E32" w14:textId="77777777" w:rsidR="00431E87" w:rsidRDefault="00431E87">
      <w:pPr>
        <w:rPr>
          <w:rFonts w:ascii="Times New Roman" w:hAnsi="Times New Roman"/>
          <w:b/>
        </w:rPr>
      </w:pPr>
    </w:p>
    <w:p w14:paraId="4F9F9E33" w14:textId="77777777" w:rsidR="00431E87" w:rsidRDefault="00431E87">
      <w:pPr>
        <w:rPr>
          <w:rFonts w:ascii="Times New Roman" w:hAnsi="Times New Roman"/>
        </w:rPr>
      </w:pPr>
      <w:r>
        <w:rPr>
          <w:rFonts w:ascii="Times New Roman" w:hAnsi="Times New Roman"/>
        </w:rPr>
        <w:t xml:space="preserve">Students and parents can no longer submit a signed copy of their </w:t>
      </w:r>
      <w:r w:rsidR="00D9412E">
        <w:rPr>
          <w:rFonts w:ascii="Times New Roman" w:hAnsi="Times New Roman"/>
        </w:rPr>
        <w:t>F</w:t>
      </w:r>
      <w:r>
        <w:rPr>
          <w:rFonts w:ascii="Times New Roman" w:hAnsi="Times New Roman"/>
        </w:rPr>
        <w:t xml:space="preserve">ederal tax returns as a </w:t>
      </w:r>
      <w:r w:rsidR="008C1991">
        <w:rPr>
          <w:rFonts w:ascii="Times New Roman" w:hAnsi="Times New Roman"/>
        </w:rPr>
        <w:t>means of confirming</w:t>
      </w:r>
      <w:r>
        <w:rPr>
          <w:rFonts w:ascii="Times New Roman" w:hAnsi="Times New Roman"/>
        </w:rPr>
        <w:t xml:space="preserve"> the income reported on the FAFSA.  When completing the income sections of the FAFSA, the applicant is given the option to have this data retrieved directly from the IRS.</w:t>
      </w:r>
    </w:p>
    <w:p w14:paraId="4F9F9E34" w14:textId="77777777" w:rsidR="00431E87" w:rsidRDefault="00431E87">
      <w:pPr>
        <w:rPr>
          <w:rFonts w:ascii="Times New Roman" w:hAnsi="Times New Roman"/>
        </w:rPr>
      </w:pPr>
    </w:p>
    <w:p w14:paraId="4F9F9E35" w14:textId="77777777" w:rsidR="00431E87" w:rsidRDefault="00431E87">
      <w:pPr>
        <w:rPr>
          <w:rFonts w:ascii="Times New Roman" w:hAnsi="Times New Roman"/>
        </w:rPr>
      </w:pPr>
      <w:r>
        <w:rPr>
          <w:rFonts w:ascii="Times New Roman" w:hAnsi="Times New Roman"/>
        </w:rPr>
        <w:lastRenderedPageBreak/>
        <w:t>If appl</w:t>
      </w:r>
      <w:r w:rsidR="000940CA">
        <w:rPr>
          <w:rFonts w:ascii="Times New Roman" w:hAnsi="Times New Roman"/>
        </w:rPr>
        <w:t>icants decide not to use the IRS</w:t>
      </w:r>
      <w:r>
        <w:rPr>
          <w:rFonts w:ascii="Times New Roman" w:hAnsi="Times New Roman"/>
        </w:rPr>
        <w:t xml:space="preserve"> data retrieval process and the application is selected for verification, the applicant and the parents will be required to submit an IRS Tax Transcript.</w:t>
      </w:r>
    </w:p>
    <w:p w14:paraId="4F9F9E36" w14:textId="77777777" w:rsidR="00431E87" w:rsidRDefault="00431E87">
      <w:pPr>
        <w:rPr>
          <w:rFonts w:ascii="Times New Roman" w:hAnsi="Times New Roman"/>
        </w:rPr>
      </w:pPr>
    </w:p>
    <w:p w14:paraId="4F9F9E37" w14:textId="77777777" w:rsidR="00431E87" w:rsidRDefault="00431E87">
      <w:pPr>
        <w:rPr>
          <w:rFonts w:ascii="Times New Roman" w:hAnsi="Times New Roman"/>
        </w:rPr>
      </w:pPr>
      <w:r>
        <w:rPr>
          <w:rFonts w:ascii="Times New Roman" w:hAnsi="Times New Roman"/>
        </w:rPr>
        <w:t>If the IRS tax retrieved information is changed on the FAFSA, the applicant will be required to submit an IRS Tax Transcript.</w:t>
      </w:r>
    </w:p>
    <w:p w14:paraId="4F9F9E38" w14:textId="77777777" w:rsidR="00431E87" w:rsidRDefault="00431E87">
      <w:pPr>
        <w:rPr>
          <w:rFonts w:ascii="Times New Roman" w:hAnsi="Times New Roman"/>
        </w:rPr>
      </w:pPr>
    </w:p>
    <w:p w14:paraId="4F9F9E39" w14:textId="77777777" w:rsidR="00431E87" w:rsidRDefault="00431E87">
      <w:pPr>
        <w:rPr>
          <w:rFonts w:ascii="Times New Roman" w:hAnsi="Times New Roman"/>
        </w:rPr>
      </w:pPr>
      <w:r>
        <w:rPr>
          <w:rFonts w:ascii="Times New Roman" w:hAnsi="Times New Roman"/>
        </w:rPr>
        <w:t xml:space="preserve">However, the IRS data can be retrieved by the applicant when a correction is made to the FAFSA.  If the retrieved data is not changed, then an IRS Tax Transcript will not be required.  </w:t>
      </w:r>
    </w:p>
    <w:p w14:paraId="4F9F9E3A" w14:textId="77777777" w:rsidR="00431E87" w:rsidRDefault="00431E87">
      <w:pPr>
        <w:rPr>
          <w:rFonts w:ascii="Times New Roman" w:hAnsi="Times New Roman"/>
        </w:rPr>
      </w:pPr>
    </w:p>
    <w:p w14:paraId="4F9F9E3B" w14:textId="77777777" w:rsidR="00431E87" w:rsidRDefault="008645D8">
      <w:pPr>
        <w:rPr>
          <w:rFonts w:ascii="Times New Roman" w:hAnsi="Times New Roman"/>
        </w:rPr>
      </w:pPr>
      <w:r>
        <w:rPr>
          <w:rFonts w:ascii="Times New Roman" w:hAnsi="Times New Roman"/>
        </w:rPr>
        <w:t>The IRS Data Retrieval process began on February 5, 2012.  In order to determine if the applicant is eligible to use the retrieval process, the applicant must have a 2011 tax return on file with the IRS</w:t>
      </w:r>
      <w:r w:rsidR="008C1991">
        <w:rPr>
          <w:rFonts w:ascii="Times New Roman" w:hAnsi="Times New Roman"/>
        </w:rPr>
        <w:t xml:space="preserve"> at the time of FAFSA completion</w:t>
      </w:r>
      <w:r>
        <w:rPr>
          <w:rFonts w:ascii="Times New Roman" w:hAnsi="Times New Roman"/>
        </w:rPr>
        <w:t>.</w:t>
      </w:r>
    </w:p>
    <w:p w14:paraId="4F9F9E3C" w14:textId="77777777" w:rsidR="008645D8" w:rsidRDefault="008645D8">
      <w:pPr>
        <w:rPr>
          <w:rFonts w:ascii="Times New Roman" w:hAnsi="Times New Roman"/>
        </w:rPr>
      </w:pPr>
    </w:p>
    <w:p w14:paraId="4F9F9E3D" w14:textId="77777777" w:rsidR="008645D8" w:rsidRDefault="008645D8">
      <w:pPr>
        <w:rPr>
          <w:rFonts w:ascii="Times New Roman" w:hAnsi="Times New Roman"/>
          <w:b/>
        </w:rPr>
      </w:pPr>
      <w:r>
        <w:rPr>
          <w:rFonts w:ascii="Times New Roman" w:hAnsi="Times New Roman"/>
          <w:b/>
        </w:rPr>
        <w:t>Tax Filers with Special Circumstances</w:t>
      </w:r>
    </w:p>
    <w:p w14:paraId="4F9F9E3E" w14:textId="77777777" w:rsidR="008645D8" w:rsidRDefault="008645D8">
      <w:pPr>
        <w:rPr>
          <w:rFonts w:ascii="Times New Roman" w:hAnsi="Times New Roman"/>
          <w:b/>
        </w:rPr>
      </w:pPr>
    </w:p>
    <w:p w14:paraId="4F9F9E3F" w14:textId="77777777" w:rsidR="008645D8" w:rsidRDefault="008645D8">
      <w:pPr>
        <w:rPr>
          <w:rFonts w:ascii="Times New Roman" w:hAnsi="Times New Roman"/>
        </w:rPr>
      </w:pPr>
      <w:r>
        <w:rPr>
          <w:rFonts w:ascii="Times New Roman" w:hAnsi="Times New Roman"/>
        </w:rPr>
        <w:t>The IRS Tax Retrieval may not be available for the applicant in the following circumstances:</w:t>
      </w:r>
    </w:p>
    <w:p w14:paraId="4F9F9E40" w14:textId="77777777" w:rsidR="008645D8" w:rsidRDefault="008645D8">
      <w:pPr>
        <w:rPr>
          <w:rFonts w:ascii="Times New Roman" w:hAnsi="Times New Roman"/>
        </w:rPr>
      </w:pPr>
    </w:p>
    <w:p w14:paraId="4F9F9E41" w14:textId="77777777" w:rsidR="008645D8" w:rsidRDefault="008645D8" w:rsidP="008645D8">
      <w:pPr>
        <w:pStyle w:val="ListParagraph"/>
        <w:numPr>
          <w:ilvl w:val="0"/>
          <w:numId w:val="2"/>
        </w:numPr>
        <w:rPr>
          <w:rFonts w:ascii="Times New Roman" w:hAnsi="Times New Roman"/>
        </w:rPr>
      </w:pPr>
      <w:r>
        <w:rPr>
          <w:rFonts w:ascii="Times New Roman" w:hAnsi="Times New Roman"/>
        </w:rPr>
        <w:t>A joint tax return was filed for 2011 and the student or the student’s parents have filed the FAFSA with a marital status of separated, divorced, or widowed.</w:t>
      </w:r>
    </w:p>
    <w:p w14:paraId="4F9F9E42" w14:textId="77777777" w:rsidR="008645D8" w:rsidRDefault="008645D8" w:rsidP="008645D8">
      <w:pPr>
        <w:pStyle w:val="ListParagraph"/>
        <w:numPr>
          <w:ilvl w:val="0"/>
          <w:numId w:val="2"/>
        </w:numPr>
        <w:rPr>
          <w:rFonts w:ascii="Times New Roman" w:hAnsi="Times New Roman"/>
        </w:rPr>
      </w:pPr>
      <w:r>
        <w:rPr>
          <w:rFonts w:ascii="Times New Roman" w:hAnsi="Times New Roman"/>
        </w:rPr>
        <w:t>If the tax filer is married to someone other than the individual included on the 2011 joint tax return.</w:t>
      </w:r>
    </w:p>
    <w:p w14:paraId="4F9F9E43" w14:textId="77777777" w:rsidR="008645D8" w:rsidRDefault="008645D8" w:rsidP="008645D8">
      <w:pPr>
        <w:pStyle w:val="ListParagraph"/>
        <w:numPr>
          <w:ilvl w:val="0"/>
          <w:numId w:val="2"/>
        </w:numPr>
        <w:rPr>
          <w:rFonts w:ascii="Times New Roman" w:hAnsi="Times New Roman"/>
        </w:rPr>
      </w:pPr>
      <w:r>
        <w:rPr>
          <w:rFonts w:ascii="Times New Roman" w:hAnsi="Times New Roman"/>
        </w:rPr>
        <w:t>If the parent or student was not married in 2011 but is married at the time the FAFSA is filed.  The current spouse’s income must be reported on the FAFSA.</w:t>
      </w:r>
    </w:p>
    <w:p w14:paraId="4F9F9E44" w14:textId="77777777" w:rsidR="008645D8" w:rsidRDefault="008645D8" w:rsidP="008645D8">
      <w:pPr>
        <w:pStyle w:val="ListParagraph"/>
        <w:numPr>
          <w:ilvl w:val="0"/>
          <w:numId w:val="2"/>
        </w:numPr>
        <w:rPr>
          <w:rFonts w:ascii="Times New Roman" w:hAnsi="Times New Roman"/>
        </w:rPr>
      </w:pPr>
      <w:r>
        <w:rPr>
          <w:rFonts w:ascii="Times New Roman" w:hAnsi="Times New Roman"/>
        </w:rPr>
        <w:t>If the parents or the student is married but filed tax returns separately.</w:t>
      </w:r>
    </w:p>
    <w:p w14:paraId="4F9F9E45" w14:textId="77777777" w:rsidR="008645D8" w:rsidRDefault="008645D8" w:rsidP="008645D8">
      <w:pPr>
        <w:pStyle w:val="ListParagraph"/>
        <w:numPr>
          <w:ilvl w:val="0"/>
          <w:numId w:val="2"/>
        </w:numPr>
        <w:rPr>
          <w:rFonts w:ascii="Times New Roman" w:hAnsi="Times New Roman"/>
        </w:rPr>
      </w:pPr>
      <w:r>
        <w:rPr>
          <w:rFonts w:ascii="Times New Roman" w:hAnsi="Times New Roman"/>
        </w:rPr>
        <w:t>If an amended tax return was filed.</w:t>
      </w:r>
    </w:p>
    <w:p w14:paraId="4F9F9E46" w14:textId="77777777" w:rsidR="008645D8" w:rsidRDefault="008645D8" w:rsidP="008645D8">
      <w:pPr>
        <w:rPr>
          <w:rFonts w:ascii="Times New Roman" w:hAnsi="Times New Roman"/>
        </w:rPr>
      </w:pPr>
    </w:p>
    <w:p w14:paraId="4F9F9E47" w14:textId="77777777" w:rsidR="008645D8" w:rsidRDefault="008645D8" w:rsidP="008645D8">
      <w:pPr>
        <w:rPr>
          <w:rFonts w:ascii="Times New Roman" w:hAnsi="Times New Roman"/>
          <w:b/>
        </w:rPr>
      </w:pPr>
      <w:r>
        <w:rPr>
          <w:rFonts w:ascii="Times New Roman" w:hAnsi="Times New Roman"/>
          <w:b/>
        </w:rPr>
        <w:t>Requesting an IRS Tax Transcript</w:t>
      </w:r>
    </w:p>
    <w:p w14:paraId="4F9F9E48" w14:textId="77777777" w:rsidR="008645D8" w:rsidRDefault="008645D8" w:rsidP="008645D8">
      <w:pPr>
        <w:rPr>
          <w:rFonts w:ascii="Times New Roman" w:hAnsi="Times New Roman"/>
          <w:b/>
        </w:rPr>
      </w:pPr>
    </w:p>
    <w:p w14:paraId="4F9F9E49" w14:textId="77777777" w:rsidR="00712FCA" w:rsidRDefault="00712FCA" w:rsidP="008645D8">
      <w:pPr>
        <w:rPr>
          <w:rFonts w:ascii="Times New Roman" w:hAnsi="Times New Roman"/>
        </w:rPr>
      </w:pPr>
      <w:r>
        <w:rPr>
          <w:rFonts w:ascii="Times New Roman" w:hAnsi="Times New Roman"/>
        </w:rPr>
        <w:t xml:space="preserve">This can be done free of charge from the IRS one of </w:t>
      </w:r>
      <w:r w:rsidR="0094498E">
        <w:rPr>
          <w:rFonts w:ascii="Times New Roman" w:hAnsi="Times New Roman"/>
        </w:rPr>
        <w:t xml:space="preserve">three </w:t>
      </w:r>
      <w:r>
        <w:rPr>
          <w:rFonts w:ascii="Times New Roman" w:hAnsi="Times New Roman"/>
        </w:rPr>
        <w:t xml:space="preserve">ways. </w:t>
      </w:r>
    </w:p>
    <w:p w14:paraId="4F9F9E4A" w14:textId="77777777" w:rsidR="00712FCA" w:rsidRDefault="00712FCA" w:rsidP="008645D8">
      <w:pPr>
        <w:rPr>
          <w:rFonts w:ascii="Times New Roman" w:hAnsi="Times New Roman"/>
        </w:rPr>
      </w:pPr>
    </w:p>
    <w:p w14:paraId="4F9F9E4B" w14:textId="77777777" w:rsidR="00712FCA" w:rsidRDefault="00712FCA" w:rsidP="008645D8">
      <w:pPr>
        <w:rPr>
          <w:rFonts w:ascii="Times New Roman" w:hAnsi="Times New Roman"/>
          <w:b/>
        </w:rPr>
      </w:pPr>
      <w:r>
        <w:rPr>
          <w:rFonts w:ascii="Times New Roman" w:hAnsi="Times New Roman"/>
          <w:b/>
        </w:rPr>
        <w:t>Online Request</w:t>
      </w:r>
    </w:p>
    <w:p w14:paraId="4F9F9E4C" w14:textId="77777777" w:rsidR="00712FCA" w:rsidRDefault="00712FCA" w:rsidP="008645D8">
      <w:pPr>
        <w:rPr>
          <w:rFonts w:ascii="Times New Roman" w:hAnsi="Times New Roman"/>
          <w:b/>
        </w:rPr>
      </w:pPr>
    </w:p>
    <w:p w14:paraId="4F9F9E4D" w14:textId="77777777" w:rsidR="00712FCA" w:rsidRPr="00712FCA" w:rsidRDefault="00712FCA" w:rsidP="00712FCA">
      <w:pPr>
        <w:pStyle w:val="ListParagraph"/>
        <w:numPr>
          <w:ilvl w:val="0"/>
          <w:numId w:val="3"/>
        </w:numPr>
        <w:rPr>
          <w:rFonts w:ascii="Times New Roman" w:hAnsi="Times New Roman"/>
          <w:b/>
        </w:rPr>
      </w:pPr>
      <w:r>
        <w:rPr>
          <w:rFonts w:ascii="Times New Roman" w:hAnsi="Times New Roman"/>
        </w:rPr>
        <w:t xml:space="preserve">Available on the IRS website at </w:t>
      </w:r>
      <w:hyperlink r:id="rId14" w:history="1">
        <w:r w:rsidRPr="00AD344B">
          <w:rPr>
            <w:rStyle w:val="Hyperlink"/>
            <w:rFonts w:ascii="Times New Roman" w:hAnsi="Times New Roman"/>
          </w:rPr>
          <w:t>www.irs.gov</w:t>
        </w:r>
      </w:hyperlink>
      <w:r>
        <w:rPr>
          <w:rFonts w:ascii="Times New Roman" w:hAnsi="Times New Roman"/>
        </w:rPr>
        <w:t>.</w:t>
      </w:r>
    </w:p>
    <w:p w14:paraId="4F9F9E4E" w14:textId="77777777" w:rsidR="00712FCA" w:rsidRPr="00712FCA" w:rsidRDefault="00712FCA" w:rsidP="00712FCA">
      <w:pPr>
        <w:pStyle w:val="ListParagraph"/>
        <w:numPr>
          <w:ilvl w:val="0"/>
          <w:numId w:val="3"/>
        </w:numPr>
        <w:rPr>
          <w:rFonts w:ascii="Times New Roman" w:hAnsi="Times New Roman"/>
          <w:b/>
        </w:rPr>
      </w:pPr>
      <w:r>
        <w:rPr>
          <w:rFonts w:ascii="Times New Roman" w:hAnsi="Times New Roman"/>
        </w:rPr>
        <w:t>In the Tools section of the homepage click “Order a Return or Account Transcript.”</w:t>
      </w:r>
    </w:p>
    <w:p w14:paraId="4F9F9E4F" w14:textId="77777777" w:rsidR="00712FCA" w:rsidRPr="00712FCA" w:rsidRDefault="00712FCA" w:rsidP="00712FCA">
      <w:pPr>
        <w:pStyle w:val="ListParagraph"/>
        <w:numPr>
          <w:ilvl w:val="0"/>
          <w:numId w:val="3"/>
        </w:numPr>
        <w:rPr>
          <w:rFonts w:ascii="Times New Roman" w:hAnsi="Times New Roman"/>
          <w:b/>
        </w:rPr>
      </w:pPr>
      <w:r>
        <w:rPr>
          <w:rFonts w:ascii="Times New Roman" w:hAnsi="Times New Roman"/>
        </w:rPr>
        <w:t>Enter the tax filer</w:t>
      </w:r>
      <w:r w:rsidRPr="00712FCA">
        <w:rPr>
          <w:rFonts w:ascii="Times New Roman" w:hAnsi="Times New Roman"/>
        </w:rPr>
        <w:t>‘s social security number, date of birth, street address, and zip or postal code.  Use the address currently on file with the IRS.  Generally, this will be the address that was listed on the latest tax return filed.</w:t>
      </w:r>
    </w:p>
    <w:p w14:paraId="4F9F9E50" w14:textId="77777777" w:rsidR="00712FCA" w:rsidRPr="00D60E16" w:rsidRDefault="00712FCA" w:rsidP="00712FCA">
      <w:pPr>
        <w:pStyle w:val="ListParagraph"/>
        <w:numPr>
          <w:ilvl w:val="0"/>
          <w:numId w:val="3"/>
        </w:numPr>
        <w:rPr>
          <w:rFonts w:ascii="Times New Roman" w:hAnsi="Times New Roman"/>
          <w:b/>
        </w:rPr>
      </w:pPr>
      <w:r>
        <w:rPr>
          <w:rFonts w:ascii="Times New Roman" w:hAnsi="Times New Roman"/>
        </w:rPr>
        <w:t xml:space="preserve">In the Type of </w:t>
      </w:r>
      <w:r w:rsidR="00D60E16">
        <w:rPr>
          <w:rFonts w:ascii="Times New Roman" w:hAnsi="Times New Roman"/>
        </w:rPr>
        <w:t>Transcript field, select “Tax Return Transcript” and in the Tax Year field, select “2011.”</w:t>
      </w:r>
    </w:p>
    <w:p w14:paraId="4F9F9E51" w14:textId="77777777" w:rsidR="00D60E16" w:rsidRPr="00D60E16" w:rsidRDefault="00D60E16" w:rsidP="00712FCA">
      <w:pPr>
        <w:pStyle w:val="ListParagraph"/>
        <w:numPr>
          <w:ilvl w:val="0"/>
          <w:numId w:val="3"/>
        </w:numPr>
        <w:rPr>
          <w:rFonts w:ascii="Times New Roman" w:hAnsi="Times New Roman"/>
          <w:b/>
        </w:rPr>
      </w:pPr>
      <w:r>
        <w:rPr>
          <w:rFonts w:ascii="Times New Roman" w:hAnsi="Times New Roman"/>
        </w:rPr>
        <w:t>If successfully validated, tax filers can expect to receive a paper IRS tax return transcript at the address included in their online request, within 5 to 10 days from the time the online request was successfully transmitted to the IRS.</w:t>
      </w:r>
    </w:p>
    <w:p w14:paraId="4F9F9E52" w14:textId="77777777" w:rsidR="00D60E16" w:rsidRDefault="00D60E16" w:rsidP="00D60E16">
      <w:pPr>
        <w:rPr>
          <w:rFonts w:ascii="Times New Roman" w:hAnsi="Times New Roman"/>
          <w:b/>
        </w:rPr>
      </w:pPr>
    </w:p>
    <w:p w14:paraId="4F9F9E53" w14:textId="77777777" w:rsidR="00D60E16" w:rsidRDefault="00D60E16" w:rsidP="00D60E16">
      <w:pPr>
        <w:rPr>
          <w:rFonts w:ascii="Times New Roman" w:hAnsi="Times New Roman"/>
          <w:b/>
        </w:rPr>
      </w:pPr>
      <w:r>
        <w:rPr>
          <w:rFonts w:ascii="Times New Roman" w:hAnsi="Times New Roman"/>
          <w:b/>
        </w:rPr>
        <w:t>Telephone Request</w:t>
      </w:r>
    </w:p>
    <w:p w14:paraId="4F9F9E54" w14:textId="77777777" w:rsidR="00D60E16" w:rsidRDefault="00D60E16" w:rsidP="00D60E16">
      <w:pPr>
        <w:rPr>
          <w:rFonts w:ascii="Times New Roman" w:hAnsi="Times New Roman"/>
          <w:b/>
        </w:rPr>
      </w:pPr>
    </w:p>
    <w:p w14:paraId="4F9F9E55" w14:textId="77777777" w:rsidR="00D60E16" w:rsidRPr="00D60E16" w:rsidRDefault="00544022" w:rsidP="00D60E16">
      <w:pPr>
        <w:pStyle w:val="ListParagraph"/>
        <w:numPr>
          <w:ilvl w:val="0"/>
          <w:numId w:val="4"/>
        </w:numPr>
        <w:rPr>
          <w:rFonts w:ascii="Times New Roman" w:hAnsi="Times New Roman"/>
          <w:b/>
        </w:rPr>
      </w:pPr>
      <w:r>
        <w:rPr>
          <w:rFonts w:ascii="Times New Roman" w:hAnsi="Times New Roman"/>
        </w:rPr>
        <w:t>Available from the IRS by</w:t>
      </w:r>
      <w:r w:rsidR="00D60E16">
        <w:rPr>
          <w:rFonts w:ascii="Times New Roman" w:hAnsi="Times New Roman"/>
        </w:rPr>
        <w:t xml:space="preserve"> calling 1-800-908-9946.</w:t>
      </w:r>
    </w:p>
    <w:p w14:paraId="4F9F9E56" w14:textId="77777777" w:rsidR="00D60E16" w:rsidRPr="00D60E16" w:rsidRDefault="00D60E16" w:rsidP="00D60E16">
      <w:pPr>
        <w:pStyle w:val="ListParagraph"/>
        <w:numPr>
          <w:ilvl w:val="0"/>
          <w:numId w:val="4"/>
        </w:numPr>
        <w:rPr>
          <w:rFonts w:ascii="Times New Roman" w:hAnsi="Times New Roman"/>
          <w:b/>
        </w:rPr>
      </w:pPr>
      <w:r>
        <w:rPr>
          <w:rFonts w:ascii="Times New Roman" w:hAnsi="Times New Roman"/>
        </w:rPr>
        <w:t xml:space="preserve">Tax filers must follow prompts to enter their social security number and the numbers in their street address.  Generally this will be numbers of the street address that was listed on the latest tax return </w:t>
      </w:r>
      <w:r w:rsidR="00695430">
        <w:rPr>
          <w:rFonts w:ascii="Times New Roman" w:hAnsi="Times New Roman"/>
        </w:rPr>
        <w:t>f</w:t>
      </w:r>
      <w:r>
        <w:rPr>
          <w:rFonts w:ascii="Times New Roman" w:hAnsi="Times New Roman"/>
        </w:rPr>
        <w:t>iled.</w:t>
      </w:r>
    </w:p>
    <w:p w14:paraId="4F9F9E57" w14:textId="77777777" w:rsidR="00D60E16" w:rsidRPr="00D60E16" w:rsidRDefault="00D60E16" w:rsidP="00D60E16">
      <w:pPr>
        <w:pStyle w:val="ListParagraph"/>
        <w:numPr>
          <w:ilvl w:val="0"/>
          <w:numId w:val="4"/>
        </w:numPr>
        <w:rPr>
          <w:rFonts w:ascii="Times New Roman" w:hAnsi="Times New Roman"/>
          <w:b/>
        </w:rPr>
      </w:pPr>
      <w:r>
        <w:rPr>
          <w:rFonts w:ascii="Times New Roman" w:hAnsi="Times New Roman"/>
        </w:rPr>
        <w:t>Select “Option 2” to request an IRS tax return transcript and then enter “2011”.</w:t>
      </w:r>
    </w:p>
    <w:p w14:paraId="4F9F9E58" w14:textId="77777777" w:rsidR="00D60E16" w:rsidRPr="00544022" w:rsidRDefault="00D60E16" w:rsidP="00D60E16">
      <w:pPr>
        <w:pStyle w:val="ListParagraph"/>
        <w:numPr>
          <w:ilvl w:val="0"/>
          <w:numId w:val="4"/>
        </w:numPr>
        <w:rPr>
          <w:rFonts w:ascii="Times New Roman" w:hAnsi="Times New Roman"/>
          <w:b/>
        </w:rPr>
      </w:pPr>
      <w:r>
        <w:rPr>
          <w:rFonts w:ascii="Times New Roman" w:hAnsi="Times New Roman"/>
        </w:rPr>
        <w:lastRenderedPageBreak/>
        <w:t>If successfully validated, tax filer can expect to receive a paper IRS tax return transcript at the address that was used in their telephone request with</w:t>
      </w:r>
      <w:r w:rsidR="00544022">
        <w:rPr>
          <w:rFonts w:ascii="Times New Roman" w:hAnsi="Times New Roman"/>
        </w:rPr>
        <w:t>in 5 to 10 da</w:t>
      </w:r>
      <w:r>
        <w:rPr>
          <w:rFonts w:ascii="Times New Roman" w:hAnsi="Times New Roman"/>
        </w:rPr>
        <w:t>ys from the time the IRS receives the request.</w:t>
      </w:r>
    </w:p>
    <w:p w14:paraId="4F9F9E59" w14:textId="77777777" w:rsidR="00544022" w:rsidRDefault="00544022" w:rsidP="00544022">
      <w:pPr>
        <w:rPr>
          <w:rFonts w:ascii="Times New Roman" w:hAnsi="Times New Roman"/>
          <w:b/>
        </w:rPr>
      </w:pPr>
    </w:p>
    <w:p w14:paraId="4F9F9E5A" w14:textId="77777777" w:rsidR="00544022" w:rsidRDefault="00544022" w:rsidP="00544022">
      <w:pPr>
        <w:rPr>
          <w:rFonts w:ascii="Times New Roman" w:hAnsi="Times New Roman"/>
          <w:b/>
        </w:rPr>
      </w:pPr>
      <w:r>
        <w:rPr>
          <w:rFonts w:ascii="Times New Roman" w:hAnsi="Times New Roman"/>
          <w:b/>
        </w:rPr>
        <w:t>Paper Request Form – IRS Form 4506T-EZ</w:t>
      </w:r>
    </w:p>
    <w:p w14:paraId="4F9F9E5B" w14:textId="77777777" w:rsidR="00544022" w:rsidRDefault="00544022" w:rsidP="00544022">
      <w:pPr>
        <w:rPr>
          <w:rFonts w:ascii="Times New Roman" w:hAnsi="Times New Roman"/>
          <w:b/>
        </w:rPr>
      </w:pPr>
    </w:p>
    <w:p w14:paraId="4F9F9E5C" w14:textId="77777777" w:rsidR="00544022" w:rsidRDefault="00544022" w:rsidP="00544022">
      <w:pPr>
        <w:pStyle w:val="ListParagraph"/>
        <w:numPr>
          <w:ilvl w:val="0"/>
          <w:numId w:val="5"/>
        </w:numPr>
        <w:rPr>
          <w:rFonts w:ascii="Times New Roman" w:hAnsi="Times New Roman"/>
        </w:rPr>
      </w:pPr>
      <w:r>
        <w:rPr>
          <w:rFonts w:ascii="Times New Roman" w:hAnsi="Times New Roman"/>
        </w:rPr>
        <w:t>Use I</w:t>
      </w:r>
      <w:r w:rsidR="00695430">
        <w:rPr>
          <w:rFonts w:ascii="Times New Roman" w:hAnsi="Times New Roman"/>
        </w:rPr>
        <w:t>R</w:t>
      </w:r>
      <w:r>
        <w:rPr>
          <w:rFonts w:ascii="Times New Roman" w:hAnsi="Times New Roman"/>
        </w:rPr>
        <w:t>S Form 4506T-EZ</w:t>
      </w:r>
      <w:r w:rsidR="00695430">
        <w:rPr>
          <w:rFonts w:ascii="Times New Roman" w:hAnsi="Times New Roman"/>
        </w:rPr>
        <w:t>.</w:t>
      </w:r>
    </w:p>
    <w:p w14:paraId="4F9F9E5D" w14:textId="77777777" w:rsidR="00544022" w:rsidRDefault="00544022" w:rsidP="00544022">
      <w:pPr>
        <w:pStyle w:val="ListParagraph"/>
        <w:numPr>
          <w:ilvl w:val="0"/>
          <w:numId w:val="5"/>
        </w:numPr>
        <w:rPr>
          <w:rFonts w:ascii="Times New Roman" w:hAnsi="Times New Roman"/>
        </w:rPr>
      </w:pPr>
      <w:r>
        <w:rPr>
          <w:rFonts w:ascii="Times New Roman" w:hAnsi="Times New Roman"/>
        </w:rPr>
        <w:t xml:space="preserve">Download at </w:t>
      </w:r>
      <w:hyperlink r:id="rId15" w:history="1">
        <w:r w:rsidRPr="00AD344B">
          <w:rPr>
            <w:rStyle w:val="Hyperlink"/>
            <w:rFonts w:ascii="Times New Roman" w:hAnsi="Times New Roman"/>
          </w:rPr>
          <w:t>www.irs.gov</w:t>
        </w:r>
      </w:hyperlink>
      <w:r w:rsidR="00695430">
        <w:t>.</w:t>
      </w:r>
    </w:p>
    <w:p w14:paraId="4F9F9E5E" w14:textId="77777777" w:rsidR="00544022" w:rsidRDefault="00544022" w:rsidP="00544022">
      <w:pPr>
        <w:pStyle w:val="ListParagraph"/>
        <w:numPr>
          <w:ilvl w:val="0"/>
          <w:numId w:val="5"/>
        </w:numPr>
        <w:rPr>
          <w:rFonts w:ascii="Times New Roman" w:hAnsi="Times New Roman"/>
        </w:rPr>
      </w:pPr>
      <w:r>
        <w:rPr>
          <w:rFonts w:ascii="Times New Roman" w:hAnsi="Times New Roman"/>
        </w:rPr>
        <w:t>Complete lines 1 – 4, following the instructions on page 2 of the form.</w:t>
      </w:r>
    </w:p>
    <w:p w14:paraId="4F9F9E5F" w14:textId="77777777" w:rsidR="00544022" w:rsidRDefault="00544022" w:rsidP="00544022">
      <w:pPr>
        <w:pStyle w:val="ListParagraph"/>
        <w:numPr>
          <w:ilvl w:val="0"/>
          <w:numId w:val="5"/>
        </w:numPr>
        <w:rPr>
          <w:rFonts w:ascii="Times New Roman" w:hAnsi="Times New Roman"/>
        </w:rPr>
      </w:pPr>
      <w:r>
        <w:rPr>
          <w:rFonts w:ascii="Times New Roman" w:hAnsi="Times New Roman"/>
        </w:rPr>
        <w:t>Note that line 3 should be the most current address as filed with the IRS – it is the address where the IRS Tax Return Transcript will be sent.</w:t>
      </w:r>
    </w:p>
    <w:p w14:paraId="4F9F9E60" w14:textId="77777777" w:rsidR="00544022" w:rsidRDefault="00544022" w:rsidP="00544022">
      <w:pPr>
        <w:pStyle w:val="ListParagraph"/>
        <w:numPr>
          <w:ilvl w:val="0"/>
          <w:numId w:val="5"/>
        </w:numPr>
        <w:rPr>
          <w:rFonts w:ascii="Times New Roman" w:hAnsi="Times New Roman"/>
        </w:rPr>
      </w:pPr>
      <w:r>
        <w:rPr>
          <w:rFonts w:ascii="Times New Roman" w:hAnsi="Times New Roman"/>
        </w:rPr>
        <w:t>If the address has recently changed, include the address listed on the latest tax return filed on Line 4.</w:t>
      </w:r>
    </w:p>
    <w:p w14:paraId="4F9F9E61" w14:textId="77777777" w:rsidR="00544022" w:rsidRDefault="00544022" w:rsidP="00544022">
      <w:pPr>
        <w:pStyle w:val="ListParagraph"/>
        <w:numPr>
          <w:ilvl w:val="0"/>
          <w:numId w:val="5"/>
        </w:numPr>
        <w:rPr>
          <w:rFonts w:ascii="Times New Roman" w:hAnsi="Times New Roman"/>
        </w:rPr>
      </w:pPr>
      <w:r>
        <w:rPr>
          <w:rFonts w:ascii="Times New Roman" w:hAnsi="Times New Roman"/>
        </w:rPr>
        <w:t>The tax filers (or spouse if requesting information from a joint tax return) must sign and date the form and enter their telephone number.  Only one signature is required to request a transcript for a joint return.</w:t>
      </w:r>
    </w:p>
    <w:p w14:paraId="4F9F9E62" w14:textId="77777777" w:rsidR="00544022" w:rsidRDefault="00544022" w:rsidP="00544022">
      <w:pPr>
        <w:pStyle w:val="ListParagraph"/>
        <w:numPr>
          <w:ilvl w:val="0"/>
          <w:numId w:val="5"/>
        </w:numPr>
        <w:rPr>
          <w:rFonts w:ascii="Times New Roman" w:hAnsi="Times New Roman"/>
        </w:rPr>
      </w:pPr>
      <w:r>
        <w:rPr>
          <w:rFonts w:ascii="Times New Roman" w:hAnsi="Times New Roman"/>
        </w:rPr>
        <w:t>Mail or fax the completed IRS Form 4506T-EZ to the appropriate address (or FAX number) provided on page 2 of Form 4506T-EZ.</w:t>
      </w:r>
    </w:p>
    <w:p w14:paraId="4F9F9E63" w14:textId="77777777" w:rsidR="00544022" w:rsidRDefault="00544022" w:rsidP="00544022">
      <w:pPr>
        <w:pStyle w:val="ListParagraph"/>
        <w:numPr>
          <w:ilvl w:val="0"/>
          <w:numId w:val="5"/>
        </w:numPr>
        <w:rPr>
          <w:rFonts w:ascii="Times New Roman" w:hAnsi="Times New Roman"/>
        </w:rPr>
      </w:pPr>
      <w:r>
        <w:rPr>
          <w:rFonts w:ascii="Times New Roman" w:hAnsi="Times New Roman"/>
        </w:rPr>
        <w:t>Tax filers can expect to receive their transcript within 5 to 10 days from the time the IRS receives and processes their signed request.  NOTE:  Processing form 4506T-EZ means verifying/validating the information provided on the form.  If any information does not match the IRS records, the IRS will notify the tax filer that it was not able to provide the transcript.</w:t>
      </w:r>
    </w:p>
    <w:p w14:paraId="4F9F9E64" w14:textId="77777777" w:rsidR="009F43A9" w:rsidRDefault="009F43A9" w:rsidP="009F43A9">
      <w:pPr>
        <w:rPr>
          <w:rFonts w:ascii="Times New Roman" w:hAnsi="Times New Roman"/>
        </w:rPr>
      </w:pPr>
    </w:p>
    <w:p w14:paraId="4F9F9E65" w14:textId="77777777" w:rsidR="008C1991" w:rsidRDefault="008C1991" w:rsidP="009F43A9">
      <w:pPr>
        <w:rPr>
          <w:rFonts w:ascii="Times New Roman" w:hAnsi="Times New Roman"/>
        </w:rPr>
      </w:pPr>
    </w:p>
    <w:p w14:paraId="4F9F9E66" w14:textId="77777777" w:rsidR="009F43A9" w:rsidRPr="00B91541" w:rsidRDefault="009F43A9" w:rsidP="009F43A9">
      <w:pPr>
        <w:rPr>
          <w:rFonts w:ascii="Times New Roman" w:hAnsi="Times New Roman"/>
          <w:b/>
          <w:sz w:val="36"/>
          <w:szCs w:val="36"/>
          <w:u w:val="single"/>
        </w:rPr>
      </w:pPr>
      <w:r w:rsidRPr="00B91541">
        <w:rPr>
          <w:rFonts w:ascii="Times New Roman" w:hAnsi="Times New Roman"/>
          <w:b/>
          <w:sz w:val="36"/>
          <w:szCs w:val="36"/>
          <w:u w:val="single"/>
        </w:rPr>
        <w:t>Nontax Filers Selected for Verification</w:t>
      </w:r>
    </w:p>
    <w:p w14:paraId="4F9F9E67" w14:textId="77777777" w:rsidR="009F43A9" w:rsidRDefault="009F43A9" w:rsidP="009F43A9">
      <w:pPr>
        <w:rPr>
          <w:rFonts w:ascii="Times New Roman" w:hAnsi="Times New Roman"/>
        </w:rPr>
      </w:pPr>
    </w:p>
    <w:p w14:paraId="4F9F9E68" w14:textId="77777777" w:rsidR="009F43A9" w:rsidRPr="009F43A9" w:rsidRDefault="009F43A9" w:rsidP="009F43A9">
      <w:pPr>
        <w:rPr>
          <w:rFonts w:ascii="Times New Roman" w:hAnsi="Times New Roman"/>
        </w:rPr>
      </w:pPr>
      <w:r>
        <w:rPr>
          <w:rFonts w:ascii="Times New Roman" w:hAnsi="Times New Roman"/>
        </w:rPr>
        <w:t>For an individual that has not filed and, under IRS rules is not required to file an income tax return</w:t>
      </w:r>
      <w:r w:rsidR="008C1991">
        <w:rPr>
          <w:rFonts w:ascii="Times New Roman" w:hAnsi="Times New Roman"/>
        </w:rPr>
        <w:t>,</w:t>
      </w:r>
      <w:r>
        <w:rPr>
          <w:rFonts w:ascii="Times New Roman" w:hAnsi="Times New Roman"/>
        </w:rPr>
        <w:t xml:space="preserve"> a copy of IRS Form W-2 for each source of employment i</w:t>
      </w:r>
      <w:r w:rsidR="00914140">
        <w:rPr>
          <w:rFonts w:ascii="Times New Roman" w:hAnsi="Times New Roman"/>
        </w:rPr>
        <w:t>ncome received in tax year 2011 must be provided.</w:t>
      </w:r>
    </w:p>
    <w:p w14:paraId="4F9F9E69" w14:textId="77777777" w:rsidR="0022734E" w:rsidRDefault="0022734E">
      <w:pPr>
        <w:rPr>
          <w:rFonts w:ascii="Times New Roman" w:hAnsi="Times New Roman"/>
        </w:rPr>
      </w:pPr>
    </w:p>
    <w:p w14:paraId="4F9F9E6A" w14:textId="77777777" w:rsidR="008C1991" w:rsidRDefault="008C1991">
      <w:pPr>
        <w:rPr>
          <w:rFonts w:ascii="Times New Roman" w:hAnsi="Times New Roman"/>
        </w:rPr>
      </w:pPr>
    </w:p>
    <w:p w14:paraId="4F9F9E6B" w14:textId="77777777" w:rsidR="00BC00F3" w:rsidRPr="00B91541" w:rsidRDefault="00BC00F3">
      <w:pPr>
        <w:rPr>
          <w:rFonts w:ascii="Times New Roman" w:hAnsi="Times New Roman"/>
          <w:b/>
          <w:sz w:val="36"/>
          <w:szCs w:val="36"/>
          <w:u w:val="single"/>
        </w:rPr>
      </w:pPr>
      <w:r w:rsidRPr="00B91541">
        <w:rPr>
          <w:rFonts w:ascii="Times New Roman" w:hAnsi="Times New Roman"/>
          <w:b/>
          <w:sz w:val="36"/>
          <w:szCs w:val="36"/>
          <w:u w:val="single"/>
        </w:rPr>
        <w:t>Qualifying Income for Automatic Zero EFC Reduced</w:t>
      </w:r>
    </w:p>
    <w:p w14:paraId="4F9F9E6C" w14:textId="77777777" w:rsidR="00BC00F3" w:rsidRDefault="00BC00F3">
      <w:pPr>
        <w:rPr>
          <w:rFonts w:ascii="Times New Roman" w:hAnsi="Times New Roman"/>
          <w:sz w:val="36"/>
          <w:szCs w:val="36"/>
        </w:rPr>
      </w:pPr>
    </w:p>
    <w:p w14:paraId="4F9F9E6D" w14:textId="77777777" w:rsidR="00BC00F3" w:rsidRDefault="00BC00F3">
      <w:pPr>
        <w:rPr>
          <w:rFonts w:ascii="Times New Roman" w:hAnsi="Times New Roman"/>
        </w:rPr>
      </w:pPr>
      <w:r>
        <w:rPr>
          <w:rFonts w:ascii="Times New Roman" w:hAnsi="Times New Roman"/>
        </w:rPr>
        <w:t xml:space="preserve">Qualifying income for the Automatic Zero EFC determination </w:t>
      </w:r>
      <w:r w:rsidR="008C1991">
        <w:rPr>
          <w:rFonts w:ascii="Times New Roman" w:hAnsi="Times New Roman"/>
        </w:rPr>
        <w:t xml:space="preserve">has been </w:t>
      </w:r>
      <w:r>
        <w:rPr>
          <w:rFonts w:ascii="Times New Roman" w:hAnsi="Times New Roman"/>
        </w:rPr>
        <w:t>reduced to $23,000 from the current $30,000 beginning with award year 2012-13.  Auto</w:t>
      </w:r>
      <w:r w:rsidR="000940CA">
        <w:rPr>
          <w:rFonts w:ascii="Times New Roman" w:hAnsi="Times New Roman"/>
        </w:rPr>
        <w:t>-</w:t>
      </w:r>
      <w:r>
        <w:rPr>
          <w:rFonts w:ascii="Times New Roman" w:hAnsi="Times New Roman"/>
        </w:rPr>
        <w:t>zero applies only to EFC calculations for dependent students (based on parent income) and independent students with dependents other than a spouse (based on the combined income of the student and spouse).</w:t>
      </w:r>
    </w:p>
    <w:p w14:paraId="4F9F9E6E" w14:textId="77777777" w:rsidR="00BC00F3" w:rsidRDefault="00BC00F3">
      <w:pPr>
        <w:rPr>
          <w:rFonts w:ascii="Times New Roman" w:hAnsi="Times New Roman"/>
        </w:rPr>
      </w:pPr>
    </w:p>
    <w:p w14:paraId="4F9F9E6F" w14:textId="77777777" w:rsidR="00BC00F3" w:rsidRPr="00BC00F3" w:rsidRDefault="00BC00F3">
      <w:pPr>
        <w:rPr>
          <w:rFonts w:ascii="Times New Roman" w:hAnsi="Times New Roman"/>
        </w:rPr>
      </w:pPr>
    </w:p>
    <w:sectPr w:rsidR="00BC00F3" w:rsidRPr="00BC00F3" w:rsidSect="008C199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753C"/>
    <w:multiLevelType w:val="hybridMultilevel"/>
    <w:tmpl w:val="BC8C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ED4097"/>
    <w:multiLevelType w:val="hybridMultilevel"/>
    <w:tmpl w:val="141C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9A37F9"/>
    <w:multiLevelType w:val="hybridMultilevel"/>
    <w:tmpl w:val="D056E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C244B0"/>
    <w:multiLevelType w:val="hybridMultilevel"/>
    <w:tmpl w:val="519E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B6121B"/>
    <w:multiLevelType w:val="hybridMultilevel"/>
    <w:tmpl w:val="9E9E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4805E1"/>
    <w:multiLevelType w:val="hybridMultilevel"/>
    <w:tmpl w:val="77B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BB23EA"/>
    <w:multiLevelType w:val="multilevel"/>
    <w:tmpl w:val="FF644A4E"/>
    <w:lvl w:ilvl="0">
      <w:start w:val="2012"/>
      <w:numFmt w:val="decimal"/>
      <w:lvlText w:val="%1"/>
      <w:lvlJc w:val="left"/>
      <w:pPr>
        <w:ind w:left="1605" w:hanging="1605"/>
      </w:pPr>
      <w:rPr>
        <w:rFonts w:hint="default"/>
      </w:rPr>
    </w:lvl>
    <w:lvl w:ilvl="1">
      <w:start w:val="13"/>
      <w:numFmt w:val="decimal"/>
      <w:lvlText w:val="%1-%2"/>
      <w:lvlJc w:val="left"/>
      <w:pPr>
        <w:ind w:left="1605" w:hanging="1605"/>
      </w:pPr>
      <w:rPr>
        <w:rFonts w:hint="default"/>
      </w:rPr>
    </w:lvl>
    <w:lvl w:ilvl="2">
      <w:start w:val="1"/>
      <w:numFmt w:val="decimal"/>
      <w:lvlText w:val="%1-%2.%3"/>
      <w:lvlJc w:val="left"/>
      <w:pPr>
        <w:ind w:left="1605" w:hanging="1605"/>
      </w:pPr>
      <w:rPr>
        <w:rFonts w:hint="default"/>
      </w:rPr>
    </w:lvl>
    <w:lvl w:ilvl="3">
      <w:start w:val="1"/>
      <w:numFmt w:val="decimal"/>
      <w:lvlText w:val="%1-%2.%3.%4"/>
      <w:lvlJc w:val="left"/>
      <w:pPr>
        <w:ind w:left="1605" w:hanging="1605"/>
      </w:pPr>
      <w:rPr>
        <w:rFonts w:hint="default"/>
      </w:rPr>
    </w:lvl>
    <w:lvl w:ilvl="4">
      <w:start w:val="1"/>
      <w:numFmt w:val="decimal"/>
      <w:lvlText w:val="%1-%2.%3.%4.%5"/>
      <w:lvlJc w:val="left"/>
      <w:pPr>
        <w:ind w:left="1605" w:hanging="1605"/>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537B6B6C"/>
    <w:multiLevelType w:val="multilevel"/>
    <w:tmpl w:val="A4CCD1EC"/>
    <w:lvl w:ilvl="0">
      <w:start w:val="2012"/>
      <w:numFmt w:val="decimal"/>
      <w:lvlText w:val="%1"/>
      <w:lvlJc w:val="left"/>
      <w:pPr>
        <w:ind w:left="1605" w:hanging="1605"/>
      </w:pPr>
      <w:rPr>
        <w:rFonts w:hint="default"/>
      </w:rPr>
    </w:lvl>
    <w:lvl w:ilvl="1">
      <w:start w:val="13"/>
      <w:numFmt w:val="decimal"/>
      <w:lvlText w:val="%1-%2"/>
      <w:lvlJc w:val="left"/>
      <w:pPr>
        <w:ind w:left="1605" w:hanging="1605"/>
      </w:pPr>
      <w:rPr>
        <w:rFonts w:hint="default"/>
      </w:rPr>
    </w:lvl>
    <w:lvl w:ilvl="2">
      <w:start w:val="1"/>
      <w:numFmt w:val="decimal"/>
      <w:lvlText w:val="%1-%2.%3"/>
      <w:lvlJc w:val="left"/>
      <w:pPr>
        <w:ind w:left="1605" w:hanging="1605"/>
      </w:pPr>
      <w:rPr>
        <w:rFonts w:hint="default"/>
      </w:rPr>
    </w:lvl>
    <w:lvl w:ilvl="3">
      <w:start w:val="1"/>
      <w:numFmt w:val="decimal"/>
      <w:lvlText w:val="%1-%2.%3.%4"/>
      <w:lvlJc w:val="left"/>
      <w:pPr>
        <w:ind w:left="1605" w:hanging="1605"/>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8">
    <w:nsid w:val="543414DD"/>
    <w:multiLevelType w:val="hybridMultilevel"/>
    <w:tmpl w:val="3FE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BD12C2"/>
    <w:multiLevelType w:val="multilevel"/>
    <w:tmpl w:val="7DBC2342"/>
    <w:lvl w:ilvl="0">
      <w:start w:val="2012"/>
      <w:numFmt w:val="decimal"/>
      <w:lvlText w:val="%1"/>
      <w:lvlJc w:val="left"/>
      <w:pPr>
        <w:ind w:left="1605" w:hanging="1605"/>
      </w:pPr>
      <w:rPr>
        <w:rFonts w:hint="default"/>
      </w:rPr>
    </w:lvl>
    <w:lvl w:ilvl="1">
      <w:start w:val="13"/>
      <w:numFmt w:val="decimal"/>
      <w:lvlText w:val="%1-%2"/>
      <w:lvlJc w:val="left"/>
      <w:pPr>
        <w:ind w:left="1605" w:hanging="1605"/>
      </w:pPr>
      <w:rPr>
        <w:rFonts w:hint="default"/>
      </w:rPr>
    </w:lvl>
    <w:lvl w:ilvl="2">
      <w:start w:val="1"/>
      <w:numFmt w:val="decimal"/>
      <w:lvlText w:val="%1-%2.%3"/>
      <w:lvlJc w:val="left"/>
      <w:pPr>
        <w:ind w:left="1605" w:hanging="1605"/>
      </w:pPr>
      <w:rPr>
        <w:rFonts w:hint="default"/>
      </w:rPr>
    </w:lvl>
    <w:lvl w:ilvl="3">
      <w:start w:val="1"/>
      <w:numFmt w:val="decimal"/>
      <w:lvlText w:val="%1-%2.%3.%4"/>
      <w:lvlJc w:val="left"/>
      <w:pPr>
        <w:ind w:left="1605" w:hanging="1605"/>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nsid w:val="7E834547"/>
    <w:multiLevelType w:val="hybridMultilevel"/>
    <w:tmpl w:val="DDBC0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0"/>
  </w:num>
  <w:num w:numId="5">
    <w:abstractNumId w:val="3"/>
  </w:num>
  <w:num w:numId="6">
    <w:abstractNumId w:val="8"/>
  </w:num>
  <w:num w:numId="7">
    <w:abstractNumId w:val="2"/>
  </w:num>
  <w:num w:numId="8">
    <w:abstractNumId w:val="6"/>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4E"/>
    <w:rsid w:val="00006528"/>
    <w:rsid w:val="00071E62"/>
    <w:rsid w:val="000940CA"/>
    <w:rsid w:val="000F474A"/>
    <w:rsid w:val="00161403"/>
    <w:rsid w:val="00204228"/>
    <w:rsid w:val="002267B0"/>
    <w:rsid w:val="0022734E"/>
    <w:rsid w:val="0036418B"/>
    <w:rsid w:val="0038333A"/>
    <w:rsid w:val="00420B8D"/>
    <w:rsid w:val="00431E87"/>
    <w:rsid w:val="00446338"/>
    <w:rsid w:val="00470696"/>
    <w:rsid w:val="004910E6"/>
    <w:rsid w:val="004C107C"/>
    <w:rsid w:val="00544022"/>
    <w:rsid w:val="00574791"/>
    <w:rsid w:val="00695430"/>
    <w:rsid w:val="006C6783"/>
    <w:rsid w:val="006E3D76"/>
    <w:rsid w:val="00712FCA"/>
    <w:rsid w:val="007500D6"/>
    <w:rsid w:val="008337F7"/>
    <w:rsid w:val="00855C6E"/>
    <w:rsid w:val="008645D8"/>
    <w:rsid w:val="00891B9E"/>
    <w:rsid w:val="008C1991"/>
    <w:rsid w:val="0090740D"/>
    <w:rsid w:val="00914140"/>
    <w:rsid w:val="0092281B"/>
    <w:rsid w:val="0094498E"/>
    <w:rsid w:val="009529CA"/>
    <w:rsid w:val="009F411A"/>
    <w:rsid w:val="009F43A9"/>
    <w:rsid w:val="00A43B01"/>
    <w:rsid w:val="00A906E4"/>
    <w:rsid w:val="00AA6CF1"/>
    <w:rsid w:val="00AB7C7C"/>
    <w:rsid w:val="00B4635B"/>
    <w:rsid w:val="00B64D09"/>
    <w:rsid w:val="00B91541"/>
    <w:rsid w:val="00BB058C"/>
    <w:rsid w:val="00BC00F3"/>
    <w:rsid w:val="00C0413A"/>
    <w:rsid w:val="00C22B51"/>
    <w:rsid w:val="00C301D9"/>
    <w:rsid w:val="00C816DB"/>
    <w:rsid w:val="00C900A7"/>
    <w:rsid w:val="00CC323C"/>
    <w:rsid w:val="00D23A8C"/>
    <w:rsid w:val="00D60E16"/>
    <w:rsid w:val="00D76231"/>
    <w:rsid w:val="00D9412E"/>
    <w:rsid w:val="00DA781D"/>
    <w:rsid w:val="00DB55A0"/>
    <w:rsid w:val="00DD52E0"/>
    <w:rsid w:val="00DE1346"/>
    <w:rsid w:val="00E267B7"/>
    <w:rsid w:val="00F65EED"/>
    <w:rsid w:val="00FB4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1"/>
    <w:pPr>
      <w:spacing w:after="0" w:line="240" w:lineRule="auto"/>
    </w:pPr>
    <w:rPr>
      <w:sz w:val="24"/>
      <w:szCs w:val="24"/>
    </w:rPr>
  </w:style>
  <w:style w:type="paragraph" w:styleId="Heading1">
    <w:name w:val="heading 1"/>
    <w:basedOn w:val="Normal"/>
    <w:next w:val="Normal"/>
    <w:link w:val="Heading1Char"/>
    <w:uiPriority w:val="9"/>
    <w:qFormat/>
    <w:rsid w:val="00D762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762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762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762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62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62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76231"/>
    <w:pPr>
      <w:spacing w:before="240" w:after="60"/>
      <w:outlineLvl w:val="6"/>
    </w:pPr>
  </w:style>
  <w:style w:type="paragraph" w:styleId="Heading8">
    <w:name w:val="heading 8"/>
    <w:basedOn w:val="Normal"/>
    <w:next w:val="Normal"/>
    <w:link w:val="Heading8Char"/>
    <w:uiPriority w:val="9"/>
    <w:semiHidden/>
    <w:unhideWhenUsed/>
    <w:qFormat/>
    <w:rsid w:val="00D76231"/>
    <w:pPr>
      <w:spacing w:before="240" w:after="60"/>
      <w:outlineLvl w:val="7"/>
    </w:pPr>
    <w:rPr>
      <w:i/>
      <w:iCs/>
    </w:rPr>
  </w:style>
  <w:style w:type="paragraph" w:styleId="Heading9">
    <w:name w:val="heading 9"/>
    <w:basedOn w:val="Normal"/>
    <w:next w:val="Normal"/>
    <w:link w:val="Heading9Char"/>
    <w:uiPriority w:val="9"/>
    <w:semiHidden/>
    <w:unhideWhenUsed/>
    <w:qFormat/>
    <w:rsid w:val="00D762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2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762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762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76231"/>
    <w:rPr>
      <w:b/>
      <w:bCs/>
      <w:sz w:val="28"/>
      <w:szCs w:val="28"/>
    </w:rPr>
  </w:style>
  <w:style w:type="character" w:customStyle="1" w:styleId="Heading5Char">
    <w:name w:val="Heading 5 Char"/>
    <w:basedOn w:val="DefaultParagraphFont"/>
    <w:link w:val="Heading5"/>
    <w:uiPriority w:val="9"/>
    <w:semiHidden/>
    <w:rsid w:val="00D76231"/>
    <w:rPr>
      <w:b/>
      <w:bCs/>
      <w:i/>
      <w:iCs/>
      <w:sz w:val="26"/>
      <w:szCs w:val="26"/>
    </w:rPr>
  </w:style>
  <w:style w:type="character" w:customStyle="1" w:styleId="Heading6Char">
    <w:name w:val="Heading 6 Char"/>
    <w:basedOn w:val="DefaultParagraphFont"/>
    <w:link w:val="Heading6"/>
    <w:uiPriority w:val="9"/>
    <w:semiHidden/>
    <w:rsid w:val="00D76231"/>
    <w:rPr>
      <w:b/>
      <w:bCs/>
    </w:rPr>
  </w:style>
  <w:style w:type="character" w:customStyle="1" w:styleId="Heading7Char">
    <w:name w:val="Heading 7 Char"/>
    <w:basedOn w:val="DefaultParagraphFont"/>
    <w:link w:val="Heading7"/>
    <w:uiPriority w:val="9"/>
    <w:semiHidden/>
    <w:rsid w:val="00D76231"/>
    <w:rPr>
      <w:sz w:val="24"/>
      <w:szCs w:val="24"/>
    </w:rPr>
  </w:style>
  <w:style w:type="character" w:customStyle="1" w:styleId="Heading8Char">
    <w:name w:val="Heading 8 Char"/>
    <w:basedOn w:val="DefaultParagraphFont"/>
    <w:link w:val="Heading8"/>
    <w:uiPriority w:val="9"/>
    <w:semiHidden/>
    <w:rsid w:val="00D76231"/>
    <w:rPr>
      <w:i/>
      <w:iCs/>
      <w:sz w:val="24"/>
      <w:szCs w:val="24"/>
    </w:rPr>
  </w:style>
  <w:style w:type="character" w:customStyle="1" w:styleId="Heading9Char">
    <w:name w:val="Heading 9 Char"/>
    <w:basedOn w:val="DefaultParagraphFont"/>
    <w:link w:val="Heading9"/>
    <w:uiPriority w:val="9"/>
    <w:semiHidden/>
    <w:rsid w:val="00D76231"/>
    <w:rPr>
      <w:rFonts w:asciiTheme="majorHAnsi" w:eastAsiaTheme="majorEastAsia" w:hAnsiTheme="majorHAnsi"/>
    </w:rPr>
  </w:style>
  <w:style w:type="paragraph" w:styleId="Title">
    <w:name w:val="Title"/>
    <w:basedOn w:val="Normal"/>
    <w:next w:val="Normal"/>
    <w:link w:val="TitleChar"/>
    <w:uiPriority w:val="10"/>
    <w:qFormat/>
    <w:rsid w:val="00D762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762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762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76231"/>
    <w:rPr>
      <w:rFonts w:asciiTheme="majorHAnsi" w:eastAsiaTheme="majorEastAsia" w:hAnsiTheme="majorHAnsi"/>
      <w:sz w:val="24"/>
      <w:szCs w:val="24"/>
    </w:rPr>
  </w:style>
  <w:style w:type="character" w:styleId="Strong">
    <w:name w:val="Strong"/>
    <w:basedOn w:val="DefaultParagraphFont"/>
    <w:uiPriority w:val="22"/>
    <w:qFormat/>
    <w:rsid w:val="00D76231"/>
    <w:rPr>
      <w:b/>
      <w:bCs/>
    </w:rPr>
  </w:style>
  <w:style w:type="character" w:styleId="Emphasis">
    <w:name w:val="Emphasis"/>
    <w:basedOn w:val="DefaultParagraphFont"/>
    <w:uiPriority w:val="20"/>
    <w:qFormat/>
    <w:rsid w:val="00D76231"/>
    <w:rPr>
      <w:rFonts w:asciiTheme="minorHAnsi" w:hAnsiTheme="minorHAnsi"/>
      <w:b/>
      <w:i/>
      <w:iCs/>
    </w:rPr>
  </w:style>
  <w:style w:type="paragraph" w:styleId="NoSpacing">
    <w:name w:val="No Spacing"/>
    <w:basedOn w:val="Normal"/>
    <w:uiPriority w:val="1"/>
    <w:qFormat/>
    <w:rsid w:val="00D76231"/>
    <w:rPr>
      <w:szCs w:val="32"/>
    </w:rPr>
  </w:style>
  <w:style w:type="paragraph" w:styleId="ListParagraph">
    <w:name w:val="List Paragraph"/>
    <w:basedOn w:val="Normal"/>
    <w:uiPriority w:val="34"/>
    <w:qFormat/>
    <w:rsid w:val="00D76231"/>
    <w:pPr>
      <w:ind w:left="720"/>
      <w:contextualSpacing/>
    </w:pPr>
  </w:style>
  <w:style w:type="paragraph" w:styleId="Quote">
    <w:name w:val="Quote"/>
    <w:basedOn w:val="Normal"/>
    <w:next w:val="Normal"/>
    <w:link w:val="QuoteChar"/>
    <w:uiPriority w:val="29"/>
    <w:qFormat/>
    <w:rsid w:val="00D76231"/>
    <w:rPr>
      <w:i/>
    </w:rPr>
  </w:style>
  <w:style w:type="character" w:customStyle="1" w:styleId="QuoteChar">
    <w:name w:val="Quote Char"/>
    <w:basedOn w:val="DefaultParagraphFont"/>
    <w:link w:val="Quote"/>
    <w:uiPriority w:val="29"/>
    <w:rsid w:val="00D76231"/>
    <w:rPr>
      <w:i/>
      <w:sz w:val="24"/>
      <w:szCs w:val="24"/>
    </w:rPr>
  </w:style>
  <w:style w:type="paragraph" w:styleId="IntenseQuote">
    <w:name w:val="Intense Quote"/>
    <w:basedOn w:val="Normal"/>
    <w:next w:val="Normal"/>
    <w:link w:val="IntenseQuoteChar"/>
    <w:uiPriority w:val="30"/>
    <w:qFormat/>
    <w:rsid w:val="00D76231"/>
    <w:pPr>
      <w:ind w:left="720" w:right="720"/>
    </w:pPr>
    <w:rPr>
      <w:b/>
      <w:i/>
      <w:szCs w:val="22"/>
    </w:rPr>
  </w:style>
  <w:style w:type="character" w:customStyle="1" w:styleId="IntenseQuoteChar">
    <w:name w:val="Intense Quote Char"/>
    <w:basedOn w:val="DefaultParagraphFont"/>
    <w:link w:val="IntenseQuote"/>
    <w:uiPriority w:val="30"/>
    <w:rsid w:val="00D76231"/>
    <w:rPr>
      <w:b/>
      <w:i/>
      <w:sz w:val="24"/>
    </w:rPr>
  </w:style>
  <w:style w:type="character" w:styleId="SubtleEmphasis">
    <w:name w:val="Subtle Emphasis"/>
    <w:uiPriority w:val="19"/>
    <w:qFormat/>
    <w:rsid w:val="00D76231"/>
    <w:rPr>
      <w:i/>
      <w:color w:val="5A5A5A" w:themeColor="text1" w:themeTint="A5"/>
    </w:rPr>
  </w:style>
  <w:style w:type="character" w:styleId="IntenseEmphasis">
    <w:name w:val="Intense Emphasis"/>
    <w:basedOn w:val="DefaultParagraphFont"/>
    <w:uiPriority w:val="21"/>
    <w:qFormat/>
    <w:rsid w:val="00D76231"/>
    <w:rPr>
      <w:b/>
      <w:i/>
      <w:sz w:val="24"/>
      <w:szCs w:val="24"/>
      <w:u w:val="single"/>
    </w:rPr>
  </w:style>
  <w:style w:type="character" w:styleId="SubtleReference">
    <w:name w:val="Subtle Reference"/>
    <w:basedOn w:val="DefaultParagraphFont"/>
    <w:uiPriority w:val="31"/>
    <w:qFormat/>
    <w:rsid w:val="00D76231"/>
    <w:rPr>
      <w:sz w:val="24"/>
      <w:szCs w:val="24"/>
      <w:u w:val="single"/>
    </w:rPr>
  </w:style>
  <w:style w:type="character" w:styleId="IntenseReference">
    <w:name w:val="Intense Reference"/>
    <w:basedOn w:val="DefaultParagraphFont"/>
    <w:uiPriority w:val="32"/>
    <w:qFormat/>
    <w:rsid w:val="00D76231"/>
    <w:rPr>
      <w:b/>
      <w:sz w:val="24"/>
      <w:u w:val="single"/>
    </w:rPr>
  </w:style>
  <w:style w:type="character" w:styleId="BookTitle">
    <w:name w:val="Book Title"/>
    <w:basedOn w:val="DefaultParagraphFont"/>
    <w:uiPriority w:val="33"/>
    <w:qFormat/>
    <w:rsid w:val="00D762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76231"/>
    <w:pPr>
      <w:outlineLvl w:val="9"/>
    </w:pPr>
  </w:style>
  <w:style w:type="character" w:styleId="Hyperlink">
    <w:name w:val="Hyperlink"/>
    <w:basedOn w:val="DefaultParagraphFont"/>
    <w:uiPriority w:val="99"/>
    <w:unhideWhenUsed/>
    <w:rsid w:val="0022734E"/>
    <w:rPr>
      <w:color w:val="0000FF" w:themeColor="hyperlink"/>
      <w:u w:val="single"/>
    </w:rPr>
  </w:style>
  <w:style w:type="paragraph" w:styleId="BalloonText">
    <w:name w:val="Balloon Text"/>
    <w:basedOn w:val="Normal"/>
    <w:link w:val="BalloonTextChar"/>
    <w:uiPriority w:val="99"/>
    <w:semiHidden/>
    <w:unhideWhenUsed/>
    <w:rsid w:val="008C1991"/>
    <w:rPr>
      <w:rFonts w:ascii="Tahoma" w:hAnsi="Tahoma" w:cs="Tahoma"/>
      <w:sz w:val="16"/>
      <w:szCs w:val="16"/>
    </w:rPr>
  </w:style>
  <w:style w:type="character" w:customStyle="1" w:styleId="BalloonTextChar">
    <w:name w:val="Balloon Text Char"/>
    <w:basedOn w:val="DefaultParagraphFont"/>
    <w:link w:val="BalloonText"/>
    <w:uiPriority w:val="99"/>
    <w:semiHidden/>
    <w:rsid w:val="008C1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1"/>
    <w:pPr>
      <w:spacing w:after="0" w:line="240" w:lineRule="auto"/>
    </w:pPr>
    <w:rPr>
      <w:sz w:val="24"/>
      <w:szCs w:val="24"/>
    </w:rPr>
  </w:style>
  <w:style w:type="paragraph" w:styleId="Heading1">
    <w:name w:val="heading 1"/>
    <w:basedOn w:val="Normal"/>
    <w:next w:val="Normal"/>
    <w:link w:val="Heading1Char"/>
    <w:uiPriority w:val="9"/>
    <w:qFormat/>
    <w:rsid w:val="00D7623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7623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7623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7623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7623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7623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76231"/>
    <w:pPr>
      <w:spacing w:before="240" w:after="60"/>
      <w:outlineLvl w:val="6"/>
    </w:pPr>
  </w:style>
  <w:style w:type="paragraph" w:styleId="Heading8">
    <w:name w:val="heading 8"/>
    <w:basedOn w:val="Normal"/>
    <w:next w:val="Normal"/>
    <w:link w:val="Heading8Char"/>
    <w:uiPriority w:val="9"/>
    <w:semiHidden/>
    <w:unhideWhenUsed/>
    <w:qFormat/>
    <w:rsid w:val="00D76231"/>
    <w:pPr>
      <w:spacing w:before="240" w:after="60"/>
      <w:outlineLvl w:val="7"/>
    </w:pPr>
    <w:rPr>
      <w:i/>
      <w:iCs/>
    </w:rPr>
  </w:style>
  <w:style w:type="paragraph" w:styleId="Heading9">
    <w:name w:val="heading 9"/>
    <w:basedOn w:val="Normal"/>
    <w:next w:val="Normal"/>
    <w:link w:val="Heading9Char"/>
    <w:uiPriority w:val="9"/>
    <w:semiHidden/>
    <w:unhideWhenUsed/>
    <w:qFormat/>
    <w:rsid w:val="00D7623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23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7623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7623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76231"/>
    <w:rPr>
      <w:b/>
      <w:bCs/>
      <w:sz w:val="28"/>
      <w:szCs w:val="28"/>
    </w:rPr>
  </w:style>
  <w:style w:type="character" w:customStyle="1" w:styleId="Heading5Char">
    <w:name w:val="Heading 5 Char"/>
    <w:basedOn w:val="DefaultParagraphFont"/>
    <w:link w:val="Heading5"/>
    <w:uiPriority w:val="9"/>
    <w:semiHidden/>
    <w:rsid w:val="00D76231"/>
    <w:rPr>
      <w:b/>
      <w:bCs/>
      <w:i/>
      <w:iCs/>
      <w:sz w:val="26"/>
      <w:szCs w:val="26"/>
    </w:rPr>
  </w:style>
  <w:style w:type="character" w:customStyle="1" w:styleId="Heading6Char">
    <w:name w:val="Heading 6 Char"/>
    <w:basedOn w:val="DefaultParagraphFont"/>
    <w:link w:val="Heading6"/>
    <w:uiPriority w:val="9"/>
    <w:semiHidden/>
    <w:rsid w:val="00D76231"/>
    <w:rPr>
      <w:b/>
      <w:bCs/>
    </w:rPr>
  </w:style>
  <w:style w:type="character" w:customStyle="1" w:styleId="Heading7Char">
    <w:name w:val="Heading 7 Char"/>
    <w:basedOn w:val="DefaultParagraphFont"/>
    <w:link w:val="Heading7"/>
    <w:uiPriority w:val="9"/>
    <w:semiHidden/>
    <w:rsid w:val="00D76231"/>
    <w:rPr>
      <w:sz w:val="24"/>
      <w:szCs w:val="24"/>
    </w:rPr>
  </w:style>
  <w:style w:type="character" w:customStyle="1" w:styleId="Heading8Char">
    <w:name w:val="Heading 8 Char"/>
    <w:basedOn w:val="DefaultParagraphFont"/>
    <w:link w:val="Heading8"/>
    <w:uiPriority w:val="9"/>
    <w:semiHidden/>
    <w:rsid w:val="00D76231"/>
    <w:rPr>
      <w:i/>
      <w:iCs/>
      <w:sz w:val="24"/>
      <w:szCs w:val="24"/>
    </w:rPr>
  </w:style>
  <w:style w:type="character" w:customStyle="1" w:styleId="Heading9Char">
    <w:name w:val="Heading 9 Char"/>
    <w:basedOn w:val="DefaultParagraphFont"/>
    <w:link w:val="Heading9"/>
    <w:uiPriority w:val="9"/>
    <w:semiHidden/>
    <w:rsid w:val="00D76231"/>
    <w:rPr>
      <w:rFonts w:asciiTheme="majorHAnsi" w:eastAsiaTheme="majorEastAsia" w:hAnsiTheme="majorHAnsi"/>
    </w:rPr>
  </w:style>
  <w:style w:type="paragraph" w:styleId="Title">
    <w:name w:val="Title"/>
    <w:basedOn w:val="Normal"/>
    <w:next w:val="Normal"/>
    <w:link w:val="TitleChar"/>
    <w:uiPriority w:val="10"/>
    <w:qFormat/>
    <w:rsid w:val="00D7623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7623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7623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76231"/>
    <w:rPr>
      <w:rFonts w:asciiTheme="majorHAnsi" w:eastAsiaTheme="majorEastAsia" w:hAnsiTheme="majorHAnsi"/>
      <w:sz w:val="24"/>
      <w:szCs w:val="24"/>
    </w:rPr>
  </w:style>
  <w:style w:type="character" w:styleId="Strong">
    <w:name w:val="Strong"/>
    <w:basedOn w:val="DefaultParagraphFont"/>
    <w:uiPriority w:val="22"/>
    <w:qFormat/>
    <w:rsid w:val="00D76231"/>
    <w:rPr>
      <w:b/>
      <w:bCs/>
    </w:rPr>
  </w:style>
  <w:style w:type="character" w:styleId="Emphasis">
    <w:name w:val="Emphasis"/>
    <w:basedOn w:val="DefaultParagraphFont"/>
    <w:uiPriority w:val="20"/>
    <w:qFormat/>
    <w:rsid w:val="00D76231"/>
    <w:rPr>
      <w:rFonts w:asciiTheme="minorHAnsi" w:hAnsiTheme="minorHAnsi"/>
      <w:b/>
      <w:i/>
      <w:iCs/>
    </w:rPr>
  </w:style>
  <w:style w:type="paragraph" w:styleId="NoSpacing">
    <w:name w:val="No Spacing"/>
    <w:basedOn w:val="Normal"/>
    <w:uiPriority w:val="1"/>
    <w:qFormat/>
    <w:rsid w:val="00D76231"/>
    <w:rPr>
      <w:szCs w:val="32"/>
    </w:rPr>
  </w:style>
  <w:style w:type="paragraph" w:styleId="ListParagraph">
    <w:name w:val="List Paragraph"/>
    <w:basedOn w:val="Normal"/>
    <w:uiPriority w:val="34"/>
    <w:qFormat/>
    <w:rsid w:val="00D76231"/>
    <w:pPr>
      <w:ind w:left="720"/>
      <w:contextualSpacing/>
    </w:pPr>
  </w:style>
  <w:style w:type="paragraph" w:styleId="Quote">
    <w:name w:val="Quote"/>
    <w:basedOn w:val="Normal"/>
    <w:next w:val="Normal"/>
    <w:link w:val="QuoteChar"/>
    <w:uiPriority w:val="29"/>
    <w:qFormat/>
    <w:rsid w:val="00D76231"/>
    <w:rPr>
      <w:i/>
    </w:rPr>
  </w:style>
  <w:style w:type="character" w:customStyle="1" w:styleId="QuoteChar">
    <w:name w:val="Quote Char"/>
    <w:basedOn w:val="DefaultParagraphFont"/>
    <w:link w:val="Quote"/>
    <w:uiPriority w:val="29"/>
    <w:rsid w:val="00D76231"/>
    <w:rPr>
      <w:i/>
      <w:sz w:val="24"/>
      <w:szCs w:val="24"/>
    </w:rPr>
  </w:style>
  <w:style w:type="paragraph" w:styleId="IntenseQuote">
    <w:name w:val="Intense Quote"/>
    <w:basedOn w:val="Normal"/>
    <w:next w:val="Normal"/>
    <w:link w:val="IntenseQuoteChar"/>
    <w:uiPriority w:val="30"/>
    <w:qFormat/>
    <w:rsid w:val="00D76231"/>
    <w:pPr>
      <w:ind w:left="720" w:right="720"/>
    </w:pPr>
    <w:rPr>
      <w:b/>
      <w:i/>
      <w:szCs w:val="22"/>
    </w:rPr>
  </w:style>
  <w:style w:type="character" w:customStyle="1" w:styleId="IntenseQuoteChar">
    <w:name w:val="Intense Quote Char"/>
    <w:basedOn w:val="DefaultParagraphFont"/>
    <w:link w:val="IntenseQuote"/>
    <w:uiPriority w:val="30"/>
    <w:rsid w:val="00D76231"/>
    <w:rPr>
      <w:b/>
      <w:i/>
      <w:sz w:val="24"/>
    </w:rPr>
  </w:style>
  <w:style w:type="character" w:styleId="SubtleEmphasis">
    <w:name w:val="Subtle Emphasis"/>
    <w:uiPriority w:val="19"/>
    <w:qFormat/>
    <w:rsid w:val="00D76231"/>
    <w:rPr>
      <w:i/>
      <w:color w:val="5A5A5A" w:themeColor="text1" w:themeTint="A5"/>
    </w:rPr>
  </w:style>
  <w:style w:type="character" w:styleId="IntenseEmphasis">
    <w:name w:val="Intense Emphasis"/>
    <w:basedOn w:val="DefaultParagraphFont"/>
    <w:uiPriority w:val="21"/>
    <w:qFormat/>
    <w:rsid w:val="00D76231"/>
    <w:rPr>
      <w:b/>
      <w:i/>
      <w:sz w:val="24"/>
      <w:szCs w:val="24"/>
      <w:u w:val="single"/>
    </w:rPr>
  </w:style>
  <w:style w:type="character" w:styleId="SubtleReference">
    <w:name w:val="Subtle Reference"/>
    <w:basedOn w:val="DefaultParagraphFont"/>
    <w:uiPriority w:val="31"/>
    <w:qFormat/>
    <w:rsid w:val="00D76231"/>
    <w:rPr>
      <w:sz w:val="24"/>
      <w:szCs w:val="24"/>
      <w:u w:val="single"/>
    </w:rPr>
  </w:style>
  <w:style w:type="character" w:styleId="IntenseReference">
    <w:name w:val="Intense Reference"/>
    <w:basedOn w:val="DefaultParagraphFont"/>
    <w:uiPriority w:val="32"/>
    <w:qFormat/>
    <w:rsid w:val="00D76231"/>
    <w:rPr>
      <w:b/>
      <w:sz w:val="24"/>
      <w:u w:val="single"/>
    </w:rPr>
  </w:style>
  <w:style w:type="character" w:styleId="BookTitle">
    <w:name w:val="Book Title"/>
    <w:basedOn w:val="DefaultParagraphFont"/>
    <w:uiPriority w:val="33"/>
    <w:qFormat/>
    <w:rsid w:val="00D7623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76231"/>
    <w:pPr>
      <w:outlineLvl w:val="9"/>
    </w:pPr>
  </w:style>
  <w:style w:type="character" w:styleId="Hyperlink">
    <w:name w:val="Hyperlink"/>
    <w:basedOn w:val="DefaultParagraphFont"/>
    <w:uiPriority w:val="99"/>
    <w:unhideWhenUsed/>
    <w:rsid w:val="0022734E"/>
    <w:rPr>
      <w:color w:val="0000FF" w:themeColor="hyperlink"/>
      <w:u w:val="single"/>
    </w:rPr>
  </w:style>
  <w:style w:type="paragraph" w:styleId="BalloonText">
    <w:name w:val="Balloon Text"/>
    <w:basedOn w:val="Normal"/>
    <w:link w:val="BalloonTextChar"/>
    <w:uiPriority w:val="99"/>
    <w:semiHidden/>
    <w:unhideWhenUsed/>
    <w:rsid w:val="008C1991"/>
    <w:rPr>
      <w:rFonts w:ascii="Tahoma" w:hAnsi="Tahoma" w:cs="Tahoma"/>
      <w:sz w:val="16"/>
      <w:szCs w:val="16"/>
    </w:rPr>
  </w:style>
  <w:style w:type="character" w:customStyle="1" w:styleId="BalloonTextChar">
    <w:name w:val="Balloon Text Char"/>
    <w:basedOn w:val="DefaultParagraphFont"/>
    <w:link w:val="BalloonText"/>
    <w:uiPriority w:val="99"/>
    <w:semiHidden/>
    <w:rsid w:val="008C1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slds.ed.go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in.ed.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slds.ed.gov" TargetMode="External"/><Relationship Id="rId5" Type="http://schemas.openxmlformats.org/officeDocument/2006/relationships/numbering" Target="numbering.xml"/><Relationship Id="rId15" Type="http://schemas.openxmlformats.org/officeDocument/2006/relationships/hyperlink" Target="http://www.irs.gov"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1616F-E565-4CB9-A136-7204822348BD}">
  <ds:schemaRef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344AB1FE-4187-4AD7-822E-1C5B5E85FFE6}">
  <ds:schemaRefs>
    <ds:schemaRef ds:uri="http://schemas.microsoft.com/sharepoint/v3/contenttype/forms"/>
  </ds:schemaRefs>
</ds:datastoreItem>
</file>

<file path=customXml/itemProps3.xml><?xml version="1.0" encoding="utf-8"?>
<ds:datastoreItem xmlns:ds="http://schemas.openxmlformats.org/officeDocument/2006/customXml" ds:itemID="{ECA78B24-33ED-4FAE-BAF8-8658DBDE24E1}"/>
</file>

<file path=customXml/itemProps4.xml><?xml version="1.0" encoding="utf-8"?>
<ds:datastoreItem xmlns:ds="http://schemas.openxmlformats.org/officeDocument/2006/customXml" ds:itemID="{A217D916-7626-40EE-BA9D-39F1CDD8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10041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smonday</dc:creator>
  <cp:lastModifiedBy>Barbara Thompson</cp:lastModifiedBy>
  <cp:revision>2</cp:revision>
  <dcterms:created xsi:type="dcterms:W3CDTF">2012-12-18T20:28:00Z</dcterms:created>
  <dcterms:modified xsi:type="dcterms:W3CDTF">2012-12-18T20:28:00Z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