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30" w:rsidRPr="00356730" w:rsidRDefault="00356730" w:rsidP="00001148">
      <w:pPr>
        <w:spacing w:before="100" w:beforeAutospacing="1" w:after="100" w:afterAutospacing="1"/>
        <w:jc w:val="center"/>
        <w:outlineLvl w:val="0"/>
        <w:rPr>
          <w:rFonts w:ascii="Times New Roman" w:eastAsia="Times New Roman" w:hAnsi="Times New Roman"/>
          <w:b/>
          <w:bCs/>
          <w:kern w:val="36"/>
          <w:sz w:val="48"/>
          <w:szCs w:val="48"/>
          <w:lang w:bidi="ar-SA"/>
        </w:rPr>
      </w:pPr>
      <w:r>
        <w:rPr>
          <w:rFonts w:ascii="Times New Roman" w:eastAsia="Times New Roman" w:hAnsi="Times New Roman"/>
          <w:b/>
          <w:bCs/>
          <w:kern w:val="36"/>
          <w:sz w:val="48"/>
          <w:szCs w:val="48"/>
          <w:lang w:bidi="ar-SA"/>
        </w:rPr>
        <w:t>WCC/WCC Sparks Campus F</w:t>
      </w:r>
      <w:r w:rsidRPr="00356730">
        <w:rPr>
          <w:rFonts w:ascii="Times New Roman" w:eastAsia="Times New Roman" w:hAnsi="Times New Roman"/>
          <w:b/>
          <w:bCs/>
          <w:kern w:val="36"/>
          <w:sz w:val="48"/>
          <w:szCs w:val="48"/>
          <w:lang w:bidi="ar-SA"/>
        </w:rPr>
        <w:t>oundation</w:t>
      </w:r>
      <w:r>
        <w:rPr>
          <w:rFonts w:ascii="Times New Roman" w:eastAsia="Times New Roman" w:hAnsi="Times New Roman"/>
          <w:b/>
          <w:bCs/>
          <w:kern w:val="36"/>
          <w:sz w:val="48"/>
          <w:szCs w:val="48"/>
          <w:lang w:bidi="ar-SA"/>
        </w:rPr>
        <w:t>s</w:t>
      </w:r>
    </w:p>
    <w:p w:rsidR="00356730" w:rsidRPr="00356730" w:rsidRDefault="00356730" w:rsidP="00356730">
      <w:pPr>
        <w:spacing w:before="100" w:beforeAutospacing="1" w:after="100" w:afterAutospacing="1"/>
        <w:jc w:val="center"/>
        <w:outlineLvl w:val="1"/>
        <w:rPr>
          <w:rFonts w:ascii="Times New Roman" w:eastAsia="Times New Roman" w:hAnsi="Times New Roman"/>
          <w:b/>
          <w:bCs/>
          <w:sz w:val="36"/>
          <w:szCs w:val="36"/>
          <w:lang w:bidi="ar-SA"/>
        </w:rPr>
      </w:pPr>
      <w:r>
        <w:rPr>
          <w:rFonts w:ascii="Times New Roman" w:eastAsia="Times New Roman" w:hAnsi="Times New Roman"/>
          <w:b/>
          <w:bCs/>
          <w:sz w:val="36"/>
          <w:szCs w:val="36"/>
          <w:lang w:bidi="ar-SA"/>
        </w:rPr>
        <w:t xml:space="preserve">Innovation </w:t>
      </w:r>
      <w:r w:rsidRPr="00356730">
        <w:rPr>
          <w:rFonts w:ascii="Times New Roman" w:eastAsia="Times New Roman" w:hAnsi="Times New Roman"/>
          <w:b/>
          <w:bCs/>
          <w:sz w:val="36"/>
          <w:szCs w:val="36"/>
          <w:lang w:bidi="ar-SA"/>
        </w:rPr>
        <w:t>Grants</w:t>
      </w:r>
    </w:p>
    <w:p w:rsidR="00356730" w:rsidRPr="00356730" w:rsidRDefault="00356730" w:rsidP="00356730">
      <w:pPr>
        <w:spacing w:before="100" w:beforeAutospacing="1" w:after="100" w:afterAutospacing="1"/>
        <w:rPr>
          <w:rFonts w:ascii="Times New Roman" w:eastAsia="Times New Roman" w:hAnsi="Times New Roman"/>
          <w:lang w:bidi="ar-SA"/>
        </w:rPr>
      </w:pPr>
      <w:r w:rsidRPr="00356730">
        <w:rPr>
          <w:rFonts w:ascii="Times New Roman" w:eastAsia="Times New Roman" w:hAnsi="Times New Roman"/>
          <w:lang w:bidi="ar-SA"/>
        </w:rPr>
        <w:t xml:space="preserve">In fulfillment of </w:t>
      </w:r>
      <w:r>
        <w:rPr>
          <w:rFonts w:ascii="Times New Roman" w:eastAsia="Times New Roman" w:hAnsi="Times New Roman"/>
          <w:lang w:bidi="ar-SA"/>
        </w:rPr>
        <w:t>their</w:t>
      </w:r>
      <w:r w:rsidRPr="00356730">
        <w:rPr>
          <w:rFonts w:ascii="Times New Roman" w:eastAsia="Times New Roman" w:hAnsi="Times New Roman"/>
          <w:lang w:bidi="ar-SA"/>
        </w:rPr>
        <w:t xml:space="preserve"> mission</w:t>
      </w:r>
      <w:r>
        <w:rPr>
          <w:rFonts w:ascii="Times New Roman" w:eastAsia="Times New Roman" w:hAnsi="Times New Roman"/>
          <w:lang w:bidi="ar-SA"/>
        </w:rPr>
        <w:t>s</w:t>
      </w:r>
      <w:r w:rsidRPr="00356730">
        <w:rPr>
          <w:rFonts w:ascii="Times New Roman" w:eastAsia="Times New Roman" w:hAnsi="Times New Roman"/>
          <w:lang w:bidi="ar-SA"/>
        </w:rPr>
        <w:t xml:space="preserve">, </w:t>
      </w:r>
      <w:r>
        <w:rPr>
          <w:rFonts w:ascii="Times New Roman" w:eastAsia="Times New Roman" w:hAnsi="Times New Roman"/>
          <w:lang w:bidi="ar-SA"/>
        </w:rPr>
        <w:t>both the Wallace</w:t>
      </w:r>
      <w:r w:rsidRPr="00356730">
        <w:rPr>
          <w:rFonts w:ascii="Times New Roman" w:eastAsia="Times New Roman" w:hAnsi="Times New Roman"/>
          <w:lang w:bidi="ar-SA"/>
        </w:rPr>
        <w:t xml:space="preserve"> Community College </w:t>
      </w:r>
      <w:r>
        <w:rPr>
          <w:rFonts w:ascii="Times New Roman" w:eastAsia="Times New Roman" w:hAnsi="Times New Roman"/>
          <w:lang w:bidi="ar-SA"/>
        </w:rPr>
        <w:t xml:space="preserve">and the Wallace Community College Sparks Campus </w:t>
      </w:r>
      <w:r w:rsidRPr="00356730">
        <w:rPr>
          <w:rFonts w:ascii="Times New Roman" w:eastAsia="Times New Roman" w:hAnsi="Times New Roman"/>
          <w:lang w:bidi="ar-SA"/>
        </w:rPr>
        <w:t xml:space="preserve">Foundation financially support College programs through </w:t>
      </w:r>
      <w:r>
        <w:rPr>
          <w:rFonts w:ascii="Times New Roman" w:eastAsia="Times New Roman" w:hAnsi="Times New Roman"/>
          <w:lang w:bidi="ar-SA"/>
        </w:rPr>
        <w:t>the</w:t>
      </w:r>
      <w:r w:rsidRPr="00356730">
        <w:rPr>
          <w:rFonts w:ascii="Times New Roman" w:eastAsia="Times New Roman" w:hAnsi="Times New Roman"/>
          <w:lang w:bidi="ar-SA"/>
        </w:rPr>
        <w:t xml:space="preserve"> annual </w:t>
      </w:r>
      <w:r>
        <w:rPr>
          <w:rFonts w:ascii="Times New Roman" w:eastAsia="Times New Roman" w:hAnsi="Times New Roman"/>
          <w:lang w:bidi="ar-SA"/>
        </w:rPr>
        <w:t>Innovation G</w:t>
      </w:r>
      <w:r w:rsidRPr="00356730">
        <w:rPr>
          <w:rFonts w:ascii="Times New Roman" w:eastAsia="Times New Roman" w:hAnsi="Times New Roman"/>
          <w:lang w:bidi="ar-SA"/>
        </w:rPr>
        <w:t xml:space="preserve">rants program, which is </w:t>
      </w:r>
      <w:r w:rsidRPr="00356730">
        <w:rPr>
          <w:rFonts w:ascii="Times New Roman" w:eastAsia="Times New Roman" w:hAnsi="Times New Roman"/>
          <w:b/>
          <w:bCs/>
          <w:lang w:bidi="ar-SA"/>
        </w:rPr>
        <w:t>open to all faculty and staff of the institution</w:t>
      </w:r>
      <w:r w:rsidR="008434E0">
        <w:rPr>
          <w:rFonts w:ascii="Times New Roman" w:eastAsia="Times New Roman" w:hAnsi="Times New Roman"/>
          <w:b/>
          <w:bCs/>
          <w:lang w:bidi="ar-SA"/>
        </w:rPr>
        <w:t xml:space="preserve"> who are members of the Education Society </w:t>
      </w:r>
      <w:r w:rsidR="008434E0">
        <w:rPr>
          <w:rFonts w:ascii="Times New Roman" w:eastAsia="Times New Roman" w:hAnsi="Times New Roman"/>
          <w:bCs/>
          <w:lang w:bidi="ar-SA"/>
        </w:rPr>
        <w:t>($150</w:t>
      </w:r>
      <w:r w:rsidRPr="00356730">
        <w:rPr>
          <w:rFonts w:ascii="Times New Roman" w:eastAsia="Times New Roman" w:hAnsi="Times New Roman"/>
          <w:lang w:bidi="ar-SA"/>
        </w:rPr>
        <w:t>.</w:t>
      </w:r>
      <w:r w:rsidR="008434E0">
        <w:rPr>
          <w:rFonts w:ascii="Times New Roman" w:eastAsia="Times New Roman" w:hAnsi="Times New Roman"/>
          <w:lang w:bidi="ar-SA"/>
        </w:rPr>
        <w:t>00 annual gift to one of the Foundations).</w:t>
      </w:r>
    </w:p>
    <w:p w:rsidR="00356730" w:rsidRPr="00356730" w:rsidRDefault="00356730" w:rsidP="00356730">
      <w:pPr>
        <w:spacing w:before="100" w:beforeAutospacing="1"/>
        <w:outlineLvl w:val="2"/>
        <w:rPr>
          <w:rFonts w:ascii="Times New Roman" w:eastAsia="Times New Roman" w:hAnsi="Times New Roman"/>
          <w:b/>
          <w:bCs/>
          <w:sz w:val="27"/>
          <w:szCs w:val="27"/>
          <w:lang w:bidi="ar-SA"/>
        </w:rPr>
      </w:pPr>
      <w:r w:rsidRPr="00356730">
        <w:rPr>
          <w:rFonts w:ascii="Times New Roman" w:eastAsia="Times New Roman" w:hAnsi="Times New Roman"/>
          <w:b/>
          <w:bCs/>
          <w:sz w:val="27"/>
          <w:szCs w:val="27"/>
          <w:lang w:bidi="ar-SA"/>
        </w:rPr>
        <w:t>Grant Application</w:t>
      </w:r>
      <w:r>
        <w:rPr>
          <w:rFonts w:ascii="Times New Roman" w:eastAsia="Times New Roman" w:hAnsi="Times New Roman"/>
          <w:b/>
          <w:bCs/>
          <w:sz w:val="27"/>
          <w:szCs w:val="27"/>
          <w:lang w:bidi="ar-SA"/>
        </w:rPr>
        <w:t>s</w:t>
      </w:r>
      <w:r w:rsidRPr="00356730">
        <w:rPr>
          <w:rFonts w:ascii="Times New Roman" w:eastAsia="Times New Roman" w:hAnsi="Times New Roman"/>
          <w:b/>
          <w:bCs/>
          <w:sz w:val="27"/>
          <w:szCs w:val="27"/>
          <w:lang w:bidi="ar-SA"/>
        </w:rPr>
        <w:t xml:space="preserve"> for 201</w:t>
      </w:r>
      <w:r w:rsidR="008F4AE8">
        <w:rPr>
          <w:rFonts w:ascii="Times New Roman" w:eastAsia="Times New Roman" w:hAnsi="Times New Roman"/>
          <w:b/>
          <w:bCs/>
          <w:sz w:val="27"/>
          <w:szCs w:val="27"/>
          <w:lang w:bidi="ar-SA"/>
        </w:rPr>
        <w:t>4</w:t>
      </w:r>
      <w:r w:rsidRPr="00356730">
        <w:rPr>
          <w:rFonts w:ascii="Times New Roman" w:eastAsia="Times New Roman" w:hAnsi="Times New Roman"/>
          <w:b/>
          <w:bCs/>
          <w:sz w:val="27"/>
          <w:szCs w:val="27"/>
          <w:lang w:bidi="ar-SA"/>
        </w:rPr>
        <w:t xml:space="preserve"> </w:t>
      </w:r>
      <w:r>
        <w:rPr>
          <w:rFonts w:ascii="Times New Roman" w:eastAsia="Times New Roman" w:hAnsi="Times New Roman"/>
          <w:b/>
          <w:bCs/>
          <w:sz w:val="27"/>
          <w:szCs w:val="27"/>
          <w:lang w:bidi="ar-SA"/>
        </w:rPr>
        <w:t xml:space="preserve">are due on December </w:t>
      </w:r>
      <w:r w:rsidR="002F25AC">
        <w:rPr>
          <w:rFonts w:ascii="Times New Roman" w:eastAsia="Times New Roman" w:hAnsi="Times New Roman"/>
          <w:b/>
          <w:bCs/>
          <w:sz w:val="27"/>
          <w:szCs w:val="27"/>
          <w:lang w:bidi="ar-SA"/>
        </w:rPr>
        <w:t>1</w:t>
      </w:r>
      <w:r w:rsidR="008F4AE8">
        <w:rPr>
          <w:rFonts w:ascii="Times New Roman" w:eastAsia="Times New Roman" w:hAnsi="Times New Roman"/>
          <w:b/>
          <w:bCs/>
          <w:sz w:val="27"/>
          <w:szCs w:val="27"/>
          <w:lang w:bidi="ar-SA"/>
        </w:rPr>
        <w:t>7</w:t>
      </w:r>
      <w:r w:rsidR="00EF2A2B">
        <w:rPr>
          <w:rFonts w:ascii="Times New Roman" w:eastAsia="Times New Roman" w:hAnsi="Times New Roman"/>
          <w:b/>
          <w:bCs/>
          <w:sz w:val="27"/>
          <w:szCs w:val="27"/>
          <w:lang w:bidi="ar-SA"/>
        </w:rPr>
        <w:t>, 2013</w:t>
      </w:r>
      <w:bookmarkStart w:id="0" w:name="_GoBack"/>
      <w:bookmarkEnd w:id="0"/>
      <w:r w:rsidR="002F25AC">
        <w:rPr>
          <w:rFonts w:ascii="Times New Roman" w:eastAsia="Times New Roman" w:hAnsi="Times New Roman"/>
          <w:b/>
          <w:bCs/>
          <w:sz w:val="27"/>
          <w:szCs w:val="27"/>
          <w:lang w:bidi="ar-SA"/>
        </w:rPr>
        <w:t xml:space="preserve"> by 4:0</w:t>
      </w:r>
      <w:r>
        <w:rPr>
          <w:rFonts w:ascii="Times New Roman" w:eastAsia="Times New Roman" w:hAnsi="Times New Roman"/>
          <w:b/>
          <w:bCs/>
          <w:sz w:val="27"/>
          <w:szCs w:val="27"/>
          <w:lang w:bidi="ar-SA"/>
        </w:rPr>
        <w:t>0 p.m.</w:t>
      </w:r>
      <w:r w:rsidRPr="00356730">
        <w:rPr>
          <w:rFonts w:ascii="Times New Roman" w:eastAsia="Times New Roman" w:hAnsi="Times New Roman"/>
          <w:b/>
          <w:bCs/>
          <w:sz w:val="27"/>
          <w:szCs w:val="27"/>
          <w:lang w:bidi="ar-SA"/>
        </w:rPr>
        <w:t xml:space="preserve"> </w:t>
      </w:r>
    </w:p>
    <w:p w:rsidR="00356730" w:rsidRPr="00356730" w:rsidRDefault="00EF2A2B" w:rsidP="00356730">
      <w:pPr>
        <w:rPr>
          <w:rFonts w:ascii="Times New Roman" w:eastAsia="Times New Roman" w:hAnsi="Times New Roman"/>
          <w:lang w:bidi="ar-SA"/>
        </w:rPr>
      </w:pPr>
      <w:r>
        <w:rPr>
          <w:rFonts w:ascii="Times New Roman" w:eastAsia="Times New Roman" w:hAnsi="Times New Roman"/>
          <w:lang w:bidi="ar-SA"/>
        </w:rPr>
        <w:pict>
          <v:rect id="_x0000_i1025" style="width:0;height:1.5pt" o:hrstd="t" o:hr="t" fillcolor="#aca899" stroked="f"/>
        </w:pict>
      </w:r>
    </w:p>
    <w:p w:rsidR="00356730" w:rsidRPr="00356730" w:rsidRDefault="00356730" w:rsidP="008434E0">
      <w:pPr>
        <w:spacing w:before="100" w:beforeAutospacing="1"/>
        <w:rPr>
          <w:rFonts w:ascii="Times New Roman" w:eastAsia="Times New Roman" w:hAnsi="Times New Roman"/>
          <w:b/>
          <w:bCs/>
          <w:sz w:val="27"/>
          <w:szCs w:val="27"/>
          <w:lang w:bidi="ar-SA"/>
        </w:rPr>
      </w:pPr>
      <w:r w:rsidRPr="00356730">
        <w:rPr>
          <w:rFonts w:ascii="Times New Roman" w:eastAsia="Times New Roman" w:hAnsi="Times New Roman"/>
          <w:lang w:bidi="ar-SA"/>
        </w:rPr>
        <w:t> </w:t>
      </w:r>
      <w:r w:rsidRPr="00356730">
        <w:rPr>
          <w:rFonts w:ascii="Times New Roman" w:eastAsia="Times New Roman" w:hAnsi="Times New Roman"/>
          <w:b/>
          <w:bCs/>
          <w:sz w:val="27"/>
          <w:szCs w:val="27"/>
          <w:lang w:bidi="ar-SA"/>
        </w:rPr>
        <w:t>Questions?</w:t>
      </w:r>
    </w:p>
    <w:p w:rsidR="00356730" w:rsidRDefault="00356730" w:rsidP="00356730">
      <w:pPr>
        <w:spacing w:before="100" w:beforeAutospacing="1" w:after="100" w:afterAutospacing="1"/>
        <w:rPr>
          <w:rFonts w:ascii="Times New Roman" w:eastAsia="Times New Roman" w:hAnsi="Times New Roman"/>
          <w:lang w:bidi="ar-SA"/>
        </w:rPr>
      </w:pPr>
      <w:r w:rsidRPr="00356730">
        <w:rPr>
          <w:rFonts w:ascii="Times New Roman" w:eastAsia="Times New Roman" w:hAnsi="Times New Roman"/>
          <w:lang w:bidi="ar-SA"/>
        </w:rPr>
        <w:t xml:space="preserve">Read the </w:t>
      </w:r>
      <w:hyperlink r:id="rId5" w:history="1">
        <w:r w:rsidRPr="00356730">
          <w:rPr>
            <w:rFonts w:ascii="Times New Roman" w:eastAsia="Times New Roman" w:hAnsi="Times New Roman"/>
            <w:color w:val="0000FF"/>
            <w:u w:val="single"/>
            <w:lang w:bidi="ar-SA"/>
          </w:rPr>
          <w:t>Grant Program Frequently Asked Questions</w:t>
        </w:r>
      </w:hyperlink>
    </w:p>
    <w:p w:rsidR="00356730" w:rsidRDefault="00356730" w:rsidP="00356730">
      <w:pPr>
        <w:pStyle w:val="Heading2"/>
      </w:pPr>
      <w:r>
        <w:t>Frequently Asked Questions about the Grants Program</w:t>
      </w:r>
    </w:p>
    <w:p w:rsidR="00356730" w:rsidRDefault="00356730" w:rsidP="00356730">
      <w:pPr>
        <w:pStyle w:val="Heading3"/>
      </w:pPr>
      <w:r>
        <w:t>Q. Of what does the application consist?</w:t>
      </w:r>
    </w:p>
    <w:p w:rsidR="00356730" w:rsidRDefault="00356730" w:rsidP="00356730">
      <w:pPr>
        <w:pStyle w:val="NormalWeb"/>
      </w:pPr>
      <w:r>
        <w:rPr>
          <w:rStyle w:val="Strong"/>
          <w:rFonts w:eastAsiaTheme="majorEastAsia"/>
        </w:rPr>
        <w:t>A.</w:t>
      </w:r>
      <w:r>
        <w:t xml:space="preserve"> Each application must have a completed cover sheet, including all the necessary signatures. Applications should not be longer than six pages, including the cover sheet. Each application must include a clear description of the project, goals and objectives, a budget, expenditure timeline</w:t>
      </w:r>
      <w:r w:rsidR="008434E0">
        <w:t>,</w:t>
      </w:r>
      <w:r>
        <w:t xml:space="preserve"> and plans for securing future funding, if needed.</w:t>
      </w:r>
    </w:p>
    <w:p w:rsidR="00356730" w:rsidRDefault="00356730" w:rsidP="00356730">
      <w:pPr>
        <w:pStyle w:val="Heading3"/>
      </w:pPr>
      <w:r>
        <w:t>Q. Where can I find an application?</w:t>
      </w:r>
    </w:p>
    <w:p w:rsidR="00356730" w:rsidRDefault="00356730" w:rsidP="00356730">
      <w:pPr>
        <w:pStyle w:val="NormalWeb"/>
      </w:pPr>
      <w:r>
        <w:rPr>
          <w:rStyle w:val="Strong"/>
          <w:rFonts w:eastAsiaTheme="majorEastAsia"/>
        </w:rPr>
        <w:t>A.</w:t>
      </w:r>
      <w:r>
        <w:t xml:space="preserve"> Applications are available </w:t>
      </w:r>
      <w:hyperlink r:id="rId6" w:history="1">
        <w:r>
          <w:rPr>
            <w:rStyle w:val="Hyperlink"/>
          </w:rPr>
          <w:t>online</w:t>
        </w:r>
      </w:hyperlink>
      <w:r>
        <w:t>.</w:t>
      </w:r>
    </w:p>
    <w:p w:rsidR="00356730" w:rsidRDefault="00356730" w:rsidP="00356730">
      <w:pPr>
        <w:pStyle w:val="Heading3"/>
      </w:pPr>
      <w:r>
        <w:t>Q. What can or cannot be funded through a Foundation grant?</w:t>
      </w:r>
    </w:p>
    <w:p w:rsidR="00356730" w:rsidRDefault="00356730" w:rsidP="00356730">
      <w:pPr>
        <w:pStyle w:val="NormalWeb"/>
      </w:pPr>
      <w:r>
        <w:rPr>
          <w:rStyle w:val="Strong"/>
          <w:rFonts w:eastAsiaTheme="majorEastAsia"/>
        </w:rPr>
        <w:t>A.</w:t>
      </w:r>
      <w:r>
        <w:t xml:space="preserve"> </w:t>
      </w:r>
      <w:r w:rsidRPr="00356730">
        <w:t xml:space="preserve">Grants are available for travel or associated costs, start-up costs, some limited costs for </w:t>
      </w:r>
      <w:r w:rsidR="00F24DBF">
        <w:t>receptions</w:t>
      </w:r>
      <w:r w:rsidRPr="00356730">
        <w:t xml:space="preserve">, outreach materials, capital purchases, </w:t>
      </w:r>
      <w:r w:rsidR="008434E0">
        <w:t xml:space="preserve">and honorariums for speakers, </w:t>
      </w:r>
      <w:r w:rsidRPr="00356730">
        <w:t>etc. No grant monies are available for staff and faculty salaries.</w:t>
      </w:r>
    </w:p>
    <w:p w:rsidR="00356730" w:rsidRDefault="00356730" w:rsidP="00356730">
      <w:pPr>
        <w:pStyle w:val="Heading3"/>
      </w:pPr>
      <w:r>
        <w:t>Q. Can I receive more than one grant in a single year?</w:t>
      </w:r>
    </w:p>
    <w:p w:rsidR="00356730" w:rsidRDefault="00356730" w:rsidP="00356730">
      <w:pPr>
        <w:pStyle w:val="NormalWeb"/>
      </w:pPr>
      <w:r>
        <w:rPr>
          <w:rStyle w:val="Strong"/>
          <w:rFonts w:eastAsiaTheme="majorEastAsia"/>
        </w:rPr>
        <w:t>A.</w:t>
      </w:r>
      <w:r>
        <w:t xml:space="preserve"> No. You may submit one grant per year. In addition, the </w:t>
      </w:r>
      <w:r w:rsidR="008434E0">
        <w:t>supervising d</w:t>
      </w:r>
      <w:r>
        <w:t>ean must approve each grant application. He/She may choose not to endorse a grant, and the Foundation will not consider a grant that does not have the proper signatures.</w:t>
      </w:r>
    </w:p>
    <w:p w:rsidR="00356730" w:rsidRDefault="00356730" w:rsidP="00356730">
      <w:pPr>
        <w:pStyle w:val="Heading3"/>
      </w:pPr>
      <w:r>
        <w:lastRenderedPageBreak/>
        <w:t>Q. Do I have to be a full-time employee?</w:t>
      </w:r>
    </w:p>
    <w:p w:rsidR="00356730" w:rsidRDefault="00356730" w:rsidP="00356730">
      <w:pPr>
        <w:pStyle w:val="NormalWeb"/>
      </w:pPr>
      <w:r>
        <w:rPr>
          <w:rStyle w:val="Strong"/>
          <w:rFonts w:eastAsiaTheme="majorEastAsia"/>
        </w:rPr>
        <w:t>A.</w:t>
      </w:r>
      <w:r>
        <w:t xml:space="preserve"> Yes, only current faculty and staff members employed by the college </w:t>
      </w:r>
      <w:r w:rsidR="008434E0">
        <w:t xml:space="preserve">and who are members of the Education Society </w:t>
      </w:r>
      <w:r>
        <w:t xml:space="preserve">are eligible. </w:t>
      </w:r>
    </w:p>
    <w:p w:rsidR="00356730" w:rsidRDefault="00356730" w:rsidP="00356730">
      <w:pPr>
        <w:pStyle w:val="Heading3"/>
      </w:pPr>
      <w:r>
        <w:t>Q. How much money is usually awarded?</w:t>
      </w:r>
    </w:p>
    <w:p w:rsidR="00356730" w:rsidRDefault="00356730" w:rsidP="00356730">
      <w:pPr>
        <w:pStyle w:val="NormalWeb"/>
      </w:pPr>
      <w:r>
        <w:rPr>
          <w:rStyle w:val="Strong"/>
          <w:rFonts w:eastAsiaTheme="majorEastAsia"/>
        </w:rPr>
        <w:t>A.</w:t>
      </w:r>
      <w:r>
        <w:t xml:space="preserve"> $1,500 is the maximum grant award.  One grant is available for the Sparks Campus, and three grants are available for the Wallace Campus (including CEWD). Your campus designation determines the grant for which you can apply.  However, faculty who teach at least two classes on a campus may elect to apply for that Campus’s Innovation Grant.</w:t>
      </w:r>
    </w:p>
    <w:p w:rsidR="00356730" w:rsidRDefault="00356730" w:rsidP="00356730">
      <w:pPr>
        <w:pStyle w:val="Heading3"/>
      </w:pPr>
      <w:r>
        <w:t>Q. When are the applications due?</w:t>
      </w:r>
    </w:p>
    <w:p w:rsidR="00356730" w:rsidRDefault="00356730" w:rsidP="00356730">
      <w:pPr>
        <w:pStyle w:val="NormalWeb"/>
      </w:pPr>
      <w:r>
        <w:rPr>
          <w:rStyle w:val="Strong"/>
          <w:rFonts w:eastAsiaTheme="majorEastAsia"/>
        </w:rPr>
        <w:t>A.</w:t>
      </w:r>
      <w:r>
        <w:t xml:space="preserve"> </w:t>
      </w:r>
      <w:r w:rsidR="002F25AC">
        <w:rPr>
          <w:rStyle w:val="Strong"/>
          <w:rFonts w:eastAsiaTheme="majorEastAsia"/>
        </w:rPr>
        <w:t>Applications are due December 1</w:t>
      </w:r>
      <w:r w:rsidR="008F4AE8">
        <w:rPr>
          <w:rStyle w:val="Strong"/>
          <w:rFonts w:eastAsiaTheme="majorEastAsia"/>
        </w:rPr>
        <w:t>7</w:t>
      </w:r>
      <w:r w:rsidR="002F25AC">
        <w:rPr>
          <w:rStyle w:val="Strong"/>
          <w:rFonts w:eastAsiaTheme="majorEastAsia"/>
        </w:rPr>
        <w:t>, 201</w:t>
      </w:r>
      <w:r w:rsidR="008F4AE8">
        <w:rPr>
          <w:rStyle w:val="Strong"/>
          <w:rFonts w:eastAsiaTheme="majorEastAsia"/>
        </w:rPr>
        <w:t>3</w:t>
      </w:r>
      <w:r w:rsidR="00001148" w:rsidRPr="00F24DBF">
        <w:rPr>
          <w:rStyle w:val="Strong"/>
          <w:rFonts w:eastAsiaTheme="majorEastAsia"/>
        </w:rPr>
        <w:t>,</w:t>
      </w:r>
      <w:r w:rsidRPr="008434E0">
        <w:rPr>
          <w:rStyle w:val="Strong"/>
          <w:rFonts w:eastAsiaTheme="majorEastAsia"/>
        </w:rPr>
        <w:t xml:space="preserve"> at 4:00 p.m.</w:t>
      </w:r>
      <w:r w:rsidRPr="008434E0">
        <w:t xml:space="preserve"> </w:t>
      </w:r>
      <w:r w:rsidRPr="008434E0">
        <w:rPr>
          <w:rStyle w:val="announce"/>
        </w:rPr>
        <w:t xml:space="preserve">NO LATE, </w:t>
      </w:r>
      <w:r w:rsidRPr="00F24DBF">
        <w:rPr>
          <w:rStyle w:val="announce"/>
        </w:rPr>
        <w:t>E</w:t>
      </w:r>
      <w:r w:rsidR="00001148" w:rsidRPr="00F24DBF">
        <w:rPr>
          <w:rStyle w:val="announce"/>
        </w:rPr>
        <w:t>-</w:t>
      </w:r>
      <w:r w:rsidRPr="00F24DBF">
        <w:rPr>
          <w:rStyle w:val="announce"/>
        </w:rPr>
        <w:t>MAILED</w:t>
      </w:r>
      <w:r w:rsidRPr="008434E0">
        <w:rPr>
          <w:rStyle w:val="announce"/>
        </w:rPr>
        <w:t xml:space="preserve"> OR FAXED APPLICATIONS WILL BE ACCEPTED</w:t>
      </w:r>
      <w:r w:rsidRPr="008434E0">
        <w:t>. The applications can be mailed inter-office, addressed to the Foundation - Grants Program, or dropped off. The Foundation office is located in the Center for Economic and Workforce Development.</w:t>
      </w:r>
      <w:r>
        <w:t xml:space="preserve"> </w:t>
      </w:r>
    </w:p>
    <w:p w:rsidR="00356730" w:rsidRDefault="00356730" w:rsidP="00356730">
      <w:pPr>
        <w:pStyle w:val="Heading3"/>
      </w:pPr>
      <w:r>
        <w:t>Q. If I receive a grant, how do I get the funds?</w:t>
      </w:r>
    </w:p>
    <w:p w:rsidR="00356730" w:rsidRDefault="00356730" w:rsidP="00356730">
      <w:pPr>
        <w:pStyle w:val="NormalWeb"/>
      </w:pPr>
      <w:r>
        <w:rPr>
          <w:rStyle w:val="Strong"/>
          <w:rFonts w:eastAsiaTheme="majorEastAsia"/>
        </w:rPr>
        <w:t>A.</w:t>
      </w:r>
      <w:r>
        <w:t xml:space="preserve"> All grants are handled through the Foundation's accounting system. You will access funds via an assigned college account number if you are awarded a grant.</w:t>
      </w:r>
    </w:p>
    <w:p w:rsidR="00356730" w:rsidRDefault="00356730" w:rsidP="00356730">
      <w:pPr>
        <w:pStyle w:val="Heading3"/>
      </w:pPr>
      <w:r>
        <w:t>Q. If I receive support or help from other sources, do I still qualify for a Wallace Community College Foundation grant?</w:t>
      </w:r>
    </w:p>
    <w:p w:rsidR="00356730" w:rsidRDefault="00356730" w:rsidP="00356730">
      <w:pPr>
        <w:pStyle w:val="NormalWeb"/>
      </w:pPr>
      <w:r>
        <w:rPr>
          <w:rStyle w:val="Strong"/>
          <w:rFonts w:eastAsiaTheme="majorEastAsia"/>
        </w:rPr>
        <w:t>A.</w:t>
      </w:r>
      <w:r>
        <w:t xml:space="preserve"> Yes, in fact, you are encouraged to find other sources of funding.  </w:t>
      </w:r>
    </w:p>
    <w:p w:rsidR="00356730" w:rsidRDefault="00356730" w:rsidP="00356730">
      <w:pPr>
        <w:pStyle w:val="Heading3"/>
      </w:pPr>
      <w:r>
        <w:t>Q. How long do I have to use the funds?</w:t>
      </w:r>
    </w:p>
    <w:p w:rsidR="00356730" w:rsidRDefault="00356730" w:rsidP="00356730">
      <w:pPr>
        <w:pStyle w:val="NormalWeb"/>
      </w:pPr>
      <w:r>
        <w:rPr>
          <w:rStyle w:val="Strong"/>
          <w:rFonts w:eastAsiaTheme="majorEastAsia"/>
        </w:rPr>
        <w:t>A.</w:t>
      </w:r>
      <w:r>
        <w:t xml:space="preserve"> Funds will be available for one </w:t>
      </w:r>
      <w:r w:rsidR="008434E0">
        <w:t xml:space="preserve">calendar </w:t>
      </w:r>
      <w:r w:rsidRPr="008434E0">
        <w:t>year (J</w:t>
      </w:r>
      <w:r w:rsidR="008434E0" w:rsidRPr="008434E0">
        <w:t>anuary</w:t>
      </w:r>
      <w:r w:rsidRPr="008434E0">
        <w:t xml:space="preserve"> 1 to </w:t>
      </w:r>
      <w:r w:rsidR="008434E0" w:rsidRPr="008434E0">
        <w:t>December</w:t>
      </w:r>
      <w:r w:rsidRPr="008434E0">
        <w:t xml:space="preserve"> 30).</w:t>
      </w:r>
      <w:r>
        <w:t xml:space="preserve"> Any unused funds will be reclaimed by the Foundation.</w:t>
      </w:r>
    </w:p>
    <w:p w:rsidR="00356730" w:rsidRDefault="00356730" w:rsidP="00356730">
      <w:pPr>
        <w:pStyle w:val="Heading3"/>
      </w:pPr>
      <w:r>
        <w:t>Q. If a granted project or program does not get started during the year, can I save the grant for the following year?</w:t>
      </w:r>
    </w:p>
    <w:p w:rsidR="00356730" w:rsidRDefault="00356730" w:rsidP="00356730">
      <w:pPr>
        <w:pStyle w:val="NormalWeb"/>
      </w:pPr>
      <w:r>
        <w:rPr>
          <w:rStyle w:val="Strong"/>
          <w:rFonts w:eastAsiaTheme="majorEastAsia"/>
        </w:rPr>
        <w:t>A.</w:t>
      </w:r>
      <w:r>
        <w:t xml:space="preserve"> No, grants are awarded for one </w:t>
      </w:r>
      <w:r w:rsidR="008434E0">
        <w:t xml:space="preserve">calendar </w:t>
      </w:r>
      <w:r>
        <w:t xml:space="preserve">year. Any unused funds are returned to the Foundation. You are welcome to reapply for the same project if you are unable to begin a project during the </w:t>
      </w:r>
      <w:r w:rsidR="008434E0">
        <w:t>calendar</w:t>
      </w:r>
      <w:r>
        <w:t xml:space="preserve"> year. Some exceptions to this rule may apply - contact the Foundation office </w:t>
      </w:r>
      <w:r w:rsidR="00001148" w:rsidRPr="00F24DBF">
        <w:t xml:space="preserve">to </w:t>
      </w:r>
      <w:r w:rsidRPr="00001148">
        <w:t>discuss.</w:t>
      </w:r>
      <w:r>
        <w:t xml:space="preserve"> </w:t>
      </w:r>
    </w:p>
    <w:p w:rsidR="00356730" w:rsidRDefault="00356730" w:rsidP="00356730">
      <w:pPr>
        <w:pStyle w:val="Heading3"/>
      </w:pPr>
      <w:r>
        <w:t>Q. For how many years can I receive funding for the same grant?</w:t>
      </w:r>
    </w:p>
    <w:p w:rsidR="00356730" w:rsidRDefault="00356730" w:rsidP="00356730">
      <w:pPr>
        <w:pStyle w:val="NormalWeb"/>
      </w:pPr>
      <w:r>
        <w:rPr>
          <w:rStyle w:val="Strong"/>
          <w:rFonts w:eastAsiaTheme="majorEastAsia"/>
        </w:rPr>
        <w:t>A.</w:t>
      </w:r>
      <w:r>
        <w:t xml:space="preserve"> No project will receive funding for more than three consecutive years. </w:t>
      </w:r>
    </w:p>
    <w:p w:rsidR="00356730" w:rsidRDefault="00356730" w:rsidP="00356730">
      <w:pPr>
        <w:pStyle w:val="Heading3"/>
      </w:pPr>
      <w:r>
        <w:lastRenderedPageBreak/>
        <w:t>Q. Are there any other requirements to receive grant funds?</w:t>
      </w:r>
    </w:p>
    <w:p w:rsidR="00356730" w:rsidRDefault="00356730" w:rsidP="00356730">
      <w:pPr>
        <w:pStyle w:val="NormalWeb"/>
      </w:pPr>
      <w:r>
        <w:rPr>
          <w:rStyle w:val="Strong"/>
          <w:rFonts w:eastAsiaTheme="majorEastAsia"/>
        </w:rPr>
        <w:t>A.</w:t>
      </w:r>
      <w:r>
        <w:t xml:space="preserve"> Applications must be submitted by a currently employed staff or faculty member</w:t>
      </w:r>
      <w:r w:rsidR="008434E0">
        <w:t xml:space="preserve"> who is a member of the Education Society</w:t>
      </w:r>
      <w:r>
        <w:t>. If granted funds, applicants must submit a written report upon completion of the grant. If receiving second year funding, this report must be received prior to the next year's funds being released. Failure to do this may result in refusal of future allocations. Recipients may be asked to present their project or program at a Foundation Board meeting.</w:t>
      </w:r>
    </w:p>
    <w:p w:rsidR="00356730" w:rsidRDefault="00356730" w:rsidP="00356730">
      <w:pPr>
        <w:pStyle w:val="NormalWeb"/>
      </w:pPr>
      <w:r>
        <w:t xml:space="preserve">Also, to help the Foundation achieve our goals of increasing </w:t>
      </w:r>
      <w:r w:rsidR="008434E0">
        <w:t>visibility</w:t>
      </w:r>
      <w:r>
        <w:t xml:space="preserve"> on campus and in the larger community, we ask that you give recognition to the Foundation for financially supporting the project. </w:t>
      </w:r>
    </w:p>
    <w:p w:rsidR="00356730" w:rsidRDefault="00356730" w:rsidP="00356730">
      <w:pPr>
        <w:pStyle w:val="Heading3"/>
      </w:pPr>
      <w:r>
        <w:t>Q. If I have further questions, whom should I call?</w:t>
      </w:r>
    </w:p>
    <w:p w:rsidR="00356730" w:rsidRDefault="00356730" w:rsidP="00356730">
      <w:pPr>
        <w:pStyle w:val="NormalWeb"/>
      </w:pPr>
      <w:r>
        <w:rPr>
          <w:rStyle w:val="Strong"/>
          <w:rFonts w:eastAsiaTheme="majorEastAsia"/>
        </w:rPr>
        <w:t>A.</w:t>
      </w:r>
      <w:r>
        <w:t xml:space="preserve"> Please call the Foundation office at (334) 556-2</w:t>
      </w:r>
      <w:r w:rsidR="00451E9A">
        <w:t>626</w:t>
      </w:r>
      <w:r>
        <w:t xml:space="preserve"> or </w:t>
      </w:r>
      <w:r w:rsidRPr="00F24DBF">
        <w:t>e</w:t>
      </w:r>
      <w:r w:rsidR="00001148" w:rsidRPr="00F24DBF">
        <w:t>-</w:t>
      </w:r>
      <w:r w:rsidRPr="00F24DBF">
        <w:t>mail</w:t>
      </w:r>
      <w:r>
        <w:t xml:space="preserve"> </w:t>
      </w:r>
      <w:hyperlink r:id="rId7" w:history="1">
        <w:r w:rsidR="00A75934" w:rsidRPr="005477A8">
          <w:rPr>
            <w:rStyle w:val="Hyperlink"/>
          </w:rPr>
          <w:t>tbrooks@wallace.edu</w:t>
        </w:r>
      </w:hyperlink>
      <w:r>
        <w:t xml:space="preserve"> if you need further assistance.</w:t>
      </w:r>
    </w:p>
    <w:p w:rsidR="00356730" w:rsidRDefault="00356730" w:rsidP="00356730"/>
    <w:p w:rsidR="00356730" w:rsidRPr="00356730" w:rsidRDefault="00356730" w:rsidP="00356730">
      <w:pPr>
        <w:spacing w:before="100" w:beforeAutospacing="1" w:after="100" w:afterAutospacing="1"/>
        <w:rPr>
          <w:rFonts w:ascii="Times New Roman" w:eastAsia="Times New Roman" w:hAnsi="Times New Roman"/>
          <w:lang w:bidi="ar-SA"/>
        </w:rPr>
      </w:pPr>
    </w:p>
    <w:sectPr w:rsidR="00356730" w:rsidRPr="00356730" w:rsidSect="005F5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30"/>
    <w:rsid w:val="00001148"/>
    <w:rsid w:val="001114B3"/>
    <w:rsid w:val="00123B49"/>
    <w:rsid w:val="00187482"/>
    <w:rsid w:val="00187D84"/>
    <w:rsid w:val="002860A7"/>
    <w:rsid w:val="00291CB9"/>
    <w:rsid w:val="002F25AC"/>
    <w:rsid w:val="00356730"/>
    <w:rsid w:val="00451E9A"/>
    <w:rsid w:val="004C1066"/>
    <w:rsid w:val="004D5984"/>
    <w:rsid w:val="005F5A5A"/>
    <w:rsid w:val="007B4385"/>
    <w:rsid w:val="008079B4"/>
    <w:rsid w:val="008434E0"/>
    <w:rsid w:val="008A1DE1"/>
    <w:rsid w:val="008F1246"/>
    <w:rsid w:val="008F4AE8"/>
    <w:rsid w:val="00A75934"/>
    <w:rsid w:val="00B31F1D"/>
    <w:rsid w:val="00B32E14"/>
    <w:rsid w:val="00B95D66"/>
    <w:rsid w:val="00D128D8"/>
    <w:rsid w:val="00EA0B64"/>
    <w:rsid w:val="00ED3A45"/>
    <w:rsid w:val="00ED6CA7"/>
    <w:rsid w:val="00EE623D"/>
    <w:rsid w:val="00EF2A2B"/>
    <w:rsid w:val="00F2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B64"/>
    <w:pPr>
      <w:spacing w:after="0" w:line="240" w:lineRule="auto"/>
    </w:pPr>
    <w:rPr>
      <w:sz w:val="24"/>
      <w:szCs w:val="24"/>
    </w:rPr>
  </w:style>
  <w:style w:type="paragraph" w:styleId="Heading1">
    <w:name w:val="heading 1"/>
    <w:basedOn w:val="Normal"/>
    <w:next w:val="Normal"/>
    <w:link w:val="Heading1Char"/>
    <w:uiPriority w:val="9"/>
    <w:qFormat/>
    <w:rsid w:val="00EA0B6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EA0B6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EA0B6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A0B6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0B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0B6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0B64"/>
    <w:pPr>
      <w:spacing w:before="240" w:after="60"/>
      <w:outlineLvl w:val="6"/>
    </w:pPr>
  </w:style>
  <w:style w:type="paragraph" w:styleId="Heading8">
    <w:name w:val="heading 8"/>
    <w:basedOn w:val="Normal"/>
    <w:next w:val="Normal"/>
    <w:link w:val="Heading8Char"/>
    <w:uiPriority w:val="9"/>
    <w:semiHidden/>
    <w:unhideWhenUsed/>
    <w:qFormat/>
    <w:rsid w:val="00EA0B64"/>
    <w:pPr>
      <w:spacing w:before="240" w:after="60"/>
      <w:outlineLvl w:val="7"/>
    </w:pPr>
    <w:rPr>
      <w:i/>
      <w:iCs/>
    </w:rPr>
  </w:style>
  <w:style w:type="paragraph" w:styleId="Heading9">
    <w:name w:val="heading 9"/>
    <w:basedOn w:val="Normal"/>
    <w:next w:val="Normal"/>
    <w:link w:val="Heading9Char"/>
    <w:uiPriority w:val="9"/>
    <w:semiHidden/>
    <w:unhideWhenUsed/>
    <w:qFormat/>
    <w:rsid w:val="00EA0B6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6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A0B6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A0B6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A0B64"/>
    <w:rPr>
      <w:b/>
      <w:bCs/>
      <w:sz w:val="28"/>
      <w:szCs w:val="28"/>
    </w:rPr>
  </w:style>
  <w:style w:type="character" w:customStyle="1" w:styleId="Heading5Char">
    <w:name w:val="Heading 5 Char"/>
    <w:basedOn w:val="DefaultParagraphFont"/>
    <w:link w:val="Heading5"/>
    <w:uiPriority w:val="9"/>
    <w:semiHidden/>
    <w:rsid w:val="00EA0B64"/>
    <w:rPr>
      <w:b/>
      <w:bCs/>
      <w:i/>
      <w:iCs/>
      <w:sz w:val="26"/>
      <w:szCs w:val="26"/>
    </w:rPr>
  </w:style>
  <w:style w:type="character" w:customStyle="1" w:styleId="Heading6Char">
    <w:name w:val="Heading 6 Char"/>
    <w:basedOn w:val="DefaultParagraphFont"/>
    <w:link w:val="Heading6"/>
    <w:uiPriority w:val="9"/>
    <w:semiHidden/>
    <w:rsid w:val="00EA0B64"/>
    <w:rPr>
      <w:b/>
      <w:bCs/>
    </w:rPr>
  </w:style>
  <w:style w:type="character" w:customStyle="1" w:styleId="Heading7Char">
    <w:name w:val="Heading 7 Char"/>
    <w:basedOn w:val="DefaultParagraphFont"/>
    <w:link w:val="Heading7"/>
    <w:uiPriority w:val="9"/>
    <w:semiHidden/>
    <w:rsid w:val="00EA0B64"/>
    <w:rPr>
      <w:sz w:val="24"/>
      <w:szCs w:val="24"/>
    </w:rPr>
  </w:style>
  <w:style w:type="character" w:customStyle="1" w:styleId="Heading8Char">
    <w:name w:val="Heading 8 Char"/>
    <w:basedOn w:val="DefaultParagraphFont"/>
    <w:link w:val="Heading8"/>
    <w:uiPriority w:val="9"/>
    <w:semiHidden/>
    <w:rsid w:val="00EA0B64"/>
    <w:rPr>
      <w:i/>
      <w:iCs/>
      <w:sz w:val="24"/>
      <w:szCs w:val="24"/>
    </w:rPr>
  </w:style>
  <w:style w:type="character" w:customStyle="1" w:styleId="Heading9Char">
    <w:name w:val="Heading 9 Char"/>
    <w:basedOn w:val="DefaultParagraphFont"/>
    <w:link w:val="Heading9"/>
    <w:uiPriority w:val="9"/>
    <w:semiHidden/>
    <w:rsid w:val="00EA0B64"/>
    <w:rPr>
      <w:rFonts w:asciiTheme="majorHAnsi" w:eastAsiaTheme="majorEastAsia" w:hAnsiTheme="majorHAnsi"/>
    </w:rPr>
  </w:style>
  <w:style w:type="paragraph" w:styleId="Title">
    <w:name w:val="Title"/>
    <w:basedOn w:val="Normal"/>
    <w:next w:val="Normal"/>
    <w:link w:val="TitleChar"/>
    <w:uiPriority w:val="10"/>
    <w:qFormat/>
    <w:rsid w:val="00EA0B6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A0B6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A0B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0B64"/>
    <w:rPr>
      <w:rFonts w:asciiTheme="majorHAnsi" w:eastAsiaTheme="majorEastAsia" w:hAnsiTheme="majorHAnsi"/>
      <w:sz w:val="24"/>
      <w:szCs w:val="24"/>
    </w:rPr>
  </w:style>
  <w:style w:type="character" w:styleId="Strong">
    <w:name w:val="Strong"/>
    <w:basedOn w:val="DefaultParagraphFont"/>
    <w:uiPriority w:val="22"/>
    <w:qFormat/>
    <w:rsid w:val="00EA0B64"/>
    <w:rPr>
      <w:b/>
      <w:bCs/>
    </w:rPr>
  </w:style>
  <w:style w:type="character" w:styleId="Emphasis">
    <w:name w:val="Emphasis"/>
    <w:basedOn w:val="DefaultParagraphFont"/>
    <w:uiPriority w:val="20"/>
    <w:qFormat/>
    <w:rsid w:val="00EA0B64"/>
    <w:rPr>
      <w:rFonts w:asciiTheme="minorHAnsi" w:hAnsiTheme="minorHAnsi"/>
      <w:b/>
      <w:i/>
      <w:iCs/>
    </w:rPr>
  </w:style>
  <w:style w:type="paragraph" w:styleId="NoSpacing">
    <w:name w:val="No Spacing"/>
    <w:basedOn w:val="Normal"/>
    <w:uiPriority w:val="1"/>
    <w:qFormat/>
    <w:rsid w:val="00EA0B64"/>
    <w:rPr>
      <w:szCs w:val="32"/>
    </w:rPr>
  </w:style>
  <w:style w:type="paragraph" w:styleId="ListParagraph">
    <w:name w:val="List Paragraph"/>
    <w:basedOn w:val="Normal"/>
    <w:uiPriority w:val="34"/>
    <w:qFormat/>
    <w:rsid w:val="00EA0B64"/>
    <w:pPr>
      <w:ind w:left="720"/>
      <w:contextualSpacing/>
    </w:pPr>
  </w:style>
  <w:style w:type="paragraph" w:styleId="Quote">
    <w:name w:val="Quote"/>
    <w:basedOn w:val="Normal"/>
    <w:next w:val="Normal"/>
    <w:link w:val="QuoteChar"/>
    <w:uiPriority w:val="29"/>
    <w:qFormat/>
    <w:rsid w:val="00EA0B64"/>
    <w:rPr>
      <w:i/>
    </w:rPr>
  </w:style>
  <w:style w:type="character" w:customStyle="1" w:styleId="QuoteChar">
    <w:name w:val="Quote Char"/>
    <w:basedOn w:val="DefaultParagraphFont"/>
    <w:link w:val="Quote"/>
    <w:uiPriority w:val="29"/>
    <w:rsid w:val="00EA0B64"/>
    <w:rPr>
      <w:i/>
      <w:sz w:val="24"/>
      <w:szCs w:val="24"/>
    </w:rPr>
  </w:style>
  <w:style w:type="paragraph" w:styleId="IntenseQuote">
    <w:name w:val="Intense Quote"/>
    <w:basedOn w:val="Normal"/>
    <w:next w:val="Normal"/>
    <w:link w:val="IntenseQuoteChar"/>
    <w:uiPriority w:val="30"/>
    <w:qFormat/>
    <w:rsid w:val="00EA0B64"/>
    <w:pPr>
      <w:ind w:left="720" w:right="720"/>
    </w:pPr>
    <w:rPr>
      <w:b/>
      <w:i/>
      <w:szCs w:val="22"/>
    </w:rPr>
  </w:style>
  <w:style w:type="character" w:customStyle="1" w:styleId="IntenseQuoteChar">
    <w:name w:val="Intense Quote Char"/>
    <w:basedOn w:val="DefaultParagraphFont"/>
    <w:link w:val="IntenseQuote"/>
    <w:uiPriority w:val="30"/>
    <w:rsid w:val="00EA0B64"/>
    <w:rPr>
      <w:b/>
      <w:i/>
      <w:sz w:val="24"/>
    </w:rPr>
  </w:style>
  <w:style w:type="character" w:styleId="SubtleEmphasis">
    <w:name w:val="Subtle Emphasis"/>
    <w:uiPriority w:val="19"/>
    <w:qFormat/>
    <w:rsid w:val="00EA0B64"/>
    <w:rPr>
      <w:i/>
      <w:color w:val="5A5A5A" w:themeColor="text1" w:themeTint="A5"/>
    </w:rPr>
  </w:style>
  <w:style w:type="character" w:styleId="IntenseEmphasis">
    <w:name w:val="Intense Emphasis"/>
    <w:basedOn w:val="DefaultParagraphFont"/>
    <w:uiPriority w:val="21"/>
    <w:qFormat/>
    <w:rsid w:val="00EA0B64"/>
    <w:rPr>
      <w:b/>
      <w:i/>
      <w:sz w:val="24"/>
      <w:szCs w:val="24"/>
      <w:u w:val="single"/>
    </w:rPr>
  </w:style>
  <w:style w:type="character" w:styleId="SubtleReference">
    <w:name w:val="Subtle Reference"/>
    <w:basedOn w:val="DefaultParagraphFont"/>
    <w:uiPriority w:val="31"/>
    <w:qFormat/>
    <w:rsid w:val="00EA0B64"/>
    <w:rPr>
      <w:sz w:val="24"/>
      <w:szCs w:val="24"/>
      <w:u w:val="single"/>
    </w:rPr>
  </w:style>
  <w:style w:type="character" w:styleId="IntenseReference">
    <w:name w:val="Intense Reference"/>
    <w:basedOn w:val="DefaultParagraphFont"/>
    <w:uiPriority w:val="32"/>
    <w:qFormat/>
    <w:rsid w:val="00EA0B64"/>
    <w:rPr>
      <w:b/>
      <w:sz w:val="24"/>
      <w:u w:val="single"/>
    </w:rPr>
  </w:style>
  <w:style w:type="character" w:styleId="BookTitle">
    <w:name w:val="Book Title"/>
    <w:basedOn w:val="DefaultParagraphFont"/>
    <w:uiPriority w:val="33"/>
    <w:qFormat/>
    <w:rsid w:val="00EA0B6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A0B64"/>
    <w:pPr>
      <w:outlineLvl w:val="9"/>
    </w:pPr>
  </w:style>
  <w:style w:type="character" w:styleId="Hyperlink">
    <w:name w:val="Hyperlink"/>
    <w:basedOn w:val="DefaultParagraphFont"/>
    <w:uiPriority w:val="99"/>
    <w:unhideWhenUsed/>
    <w:rsid w:val="00356730"/>
    <w:rPr>
      <w:color w:val="0000FF"/>
      <w:u w:val="single"/>
    </w:rPr>
  </w:style>
  <w:style w:type="character" w:customStyle="1" w:styleId="alt">
    <w:name w:val="alt"/>
    <w:basedOn w:val="DefaultParagraphFont"/>
    <w:rsid w:val="00356730"/>
  </w:style>
  <w:style w:type="paragraph" w:styleId="NormalWeb">
    <w:name w:val="Normal (Web)"/>
    <w:basedOn w:val="Normal"/>
    <w:uiPriority w:val="99"/>
    <w:semiHidden/>
    <w:unhideWhenUsed/>
    <w:rsid w:val="00356730"/>
    <w:pPr>
      <w:spacing w:before="100" w:beforeAutospacing="1" w:after="100" w:afterAutospacing="1"/>
    </w:pPr>
    <w:rPr>
      <w:rFonts w:ascii="Times New Roman" w:eastAsia="Times New Roman" w:hAnsi="Times New Roman"/>
      <w:lang w:bidi="ar-SA"/>
    </w:rPr>
  </w:style>
  <w:style w:type="character" w:customStyle="1" w:styleId="announce">
    <w:name w:val="announce"/>
    <w:basedOn w:val="DefaultParagraphFont"/>
    <w:rsid w:val="00356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B64"/>
    <w:pPr>
      <w:spacing w:after="0" w:line="240" w:lineRule="auto"/>
    </w:pPr>
    <w:rPr>
      <w:sz w:val="24"/>
      <w:szCs w:val="24"/>
    </w:rPr>
  </w:style>
  <w:style w:type="paragraph" w:styleId="Heading1">
    <w:name w:val="heading 1"/>
    <w:basedOn w:val="Normal"/>
    <w:next w:val="Normal"/>
    <w:link w:val="Heading1Char"/>
    <w:uiPriority w:val="9"/>
    <w:qFormat/>
    <w:rsid w:val="00EA0B6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EA0B6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EA0B6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A0B6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0B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0B6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0B64"/>
    <w:pPr>
      <w:spacing w:before="240" w:after="60"/>
      <w:outlineLvl w:val="6"/>
    </w:pPr>
  </w:style>
  <w:style w:type="paragraph" w:styleId="Heading8">
    <w:name w:val="heading 8"/>
    <w:basedOn w:val="Normal"/>
    <w:next w:val="Normal"/>
    <w:link w:val="Heading8Char"/>
    <w:uiPriority w:val="9"/>
    <w:semiHidden/>
    <w:unhideWhenUsed/>
    <w:qFormat/>
    <w:rsid w:val="00EA0B64"/>
    <w:pPr>
      <w:spacing w:before="240" w:after="60"/>
      <w:outlineLvl w:val="7"/>
    </w:pPr>
    <w:rPr>
      <w:i/>
      <w:iCs/>
    </w:rPr>
  </w:style>
  <w:style w:type="paragraph" w:styleId="Heading9">
    <w:name w:val="heading 9"/>
    <w:basedOn w:val="Normal"/>
    <w:next w:val="Normal"/>
    <w:link w:val="Heading9Char"/>
    <w:uiPriority w:val="9"/>
    <w:semiHidden/>
    <w:unhideWhenUsed/>
    <w:qFormat/>
    <w:rsid w:val="00EA0B6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6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A0B6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A0B6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A0B64"/>
    <w:rPr>
      <w:b/>
      <w:bCs/>
      <w:sz w:val="28"/>
      <w:szCs w:val="28"/>
    </w:rPr>
  </w:style>
  <w:style w:type="character" w:customStyle="1" w:styleId="Heading5Char">
    <w:name w:val="Heading 5 Char"/>
    <w:basedOn w:val="DefaultParagraphFont"/>
    <w:link w:val="Heading5"/>
    <w:uiPriority w:val="9"/>
    <w:semiHidden/>
    <w:rsid w:val="00EA0B64"/>
    <w:rPr>
      <w:b/>
      <w:bCs/>
      <w:i/>
      <w:iCs/>
      <w:sz w:val="26"/>
      <w:szCs w:val="26"/>
    </w:rPr>
  </w:style>
  <w:style w:type="character" w:customStyle="1" w:styleId="Heading6Char">
    <w:name w:val="Heading 6 Char"/>
    <w:basedOn w:val="DefaultParagraphFont"/>
    <w:link w:val="Heading6"/>
    <w:uiPriority w:val="9"/>
    <w:semiHidden/>
    <w:rsid w:val="00EA0B64"/>
    <w:rPr>
      <w:b/>
      <w:bCs/>
    </w:rPr>
  </w:style>
  <w:style w:type="character" w:customStyle="1" w:styleId="Heading7Char">
    <w:name w:val="Heading 7 Char"/>
    <w:basedOn w:val="DefaultParagraphFont"/>
    <w:link w:val="Heading7"/>
    <w:uiPriority w:val="9"/>
    <w:semiHidden/>
    <w:rsid w:val="00EA0B64"/>
    <w:rPr>
      <w:sz w:val="24"/>
      <w:szCs w:val="24"/>
    </w:rPr>
  </w:style>
  <w:style w:type="character" w:customStyle="1" w:styleId="Heading8Char">
    <w:name w:val="Heading 8 Char"/>
    <w:basedOn w:val="DefaultParagraphFont"/>
    <w:link w:val="Heading8"/>
    <w:uiPriority w:val="9"/>
    <w:semiHidden/>
    <w:rsid w:val="00EA0B64"/>
    <w:rPr>
      <w:i/>
      <w:iCs/>
      <w:sz w:val="24"/>
      <w:szCs w:val="24"/>
    </w:rPr>
  </w:style>
  <w:style w:type="character" w:customStyle="1" w:styleId="Heading9Char">
    <w:name w:val="Heading 9 Char"/>
    <w:basedOn w:val="DefaultParagraphFont"/>
    <w:link w:val="Heading9"/>
    <w:uiPriority w:val="9"/>
    <w:semiHidden/>
    <w:rsid w:val="00EA0B64"/>
    <w:rPr>
      <w:rFonts w:asciiTheme="majorHAnsi" w:eastAsiaTheme="majorEastAsia" w:hAnsiTheme="majorHAnsi"/>
    </w:rPr>
  </w:style>
  <w:style w:type="paragraph" w:styleId="Title">
    <w:name w:val="Title"/>
    <w:basedOn w:val="Normal"/>
    <w:next w:val="Normal"/>
    <w:link w:val="TitleChar"/>
    <w:uiPriority w:val="10"/>
    <w:qFormat/>
    <w:rsid w:val="00EA0B6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A0B6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A0B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0B64"/>
    <w:rPr>
      <w:rFonts w:asciiTheme="majorHAnsi" w:eastAsiaTheme="majorEastAsia" w:hAnsiTheme="majorHAnsi"/>
      <w:sz w:val="24"/>
      <w:szCs w:val="24"/>
    </w:rPr>
  </w:style>
  <w:style w:type="character" w:styleId="Strong">
    <w:name w:val="Strong"/>
    <w:basedOn w:val="DefaultParagraphFont"/>
    <w:uiPriority w:val="22"/>
    <w:qFormat/>
    <w:rsid w:val="00EA0B64"/>
    <w:rPr>
      <w:b/>
      <w:bCs/>
    </w:rPr>
  </w:style>
  <w:style w:type="character" w:styleId="Emphasis">
    <w:name w:val="Emphasis"/>
    <w:basedOn w:val="DefaultParagraphFont"/>
    <w:uiPriority w:val="20"/>
    <w:qFormat/>
    <w:rsid w:val="00EA0B64"/>
    <w:rPr>
      <w:rFonts w:asciiTheme="minorHAnsi" w:hAnsiTheme="minorHAnsi"/>
      <w:b/>
      <w:i/>
      <w:iCs/>
    </w:rPr>
  </w:style>
  <w:style w:type="paragraph" w:styleId="NoSpacing">
    <w:name w:val="No Spacing"/>
    <w:basedOn w:val="Normal"/>
    <w:uiPriority w:val="1"/>
    <w:qFormat/>
    <w:rsid w:val="00EA0B64"/>
    <w:rPr>
      <w:szCs w:val="32"/>
    </w:rPr>
  </w:style>
  <w:style w:type="paragraph" w:styleId="ListParagraph">
    <w:name w:val="List Paragraph"/>
    <w:basedOn w:val="Normal"/>
    <w:uiPriority w:val="34"/>
    <w:qFormat/>
    <w:rsid w:val="00EA0B64"/>
    <w:pPr>
      <w:ind w:left="720"/>
      <w:contextualSpacing/>
    </w:pPr>
  </w:style>
  <w:style w:type="paragraph" w:styleId="Quote">
    <w:name w:val="Quote"/>
    <w:basedOn w:val="Normal"/>
    <w:next w:val="Normal"/>
    <w:link w:val="QuoteChar"/>
    <w:uiPriority w:val="29"/>
    <w:qFormat/>
    <w:rsid w:val="00EA0B64"/>
    <w:rPr>
      <w:i/>
    </w:rPr>
  </w:style>
  <w:style w:type="character" w:customStyle="1" w:styleId="QuoteChar">
    <w:name w:val="Quote Char"/>
    <w:basedOn w:val="DefaultParagraphFont"/>
    <w:link w:val="Quote"/>
    <w:uiPriority w:val="29"/>
    <w:rsid w:val="00EA0B64"/>
    <w:rPr>
      <w:i/>
      <w:sz w:val="24"/>
      <w:szCs w:val="24"/>
    </w:rPr>
  </w:style>
  <w:style w:type="paragraph" w:styleId="IntenseQuote">
    <w:name w:val="Intense Quote"/>
    <w:basedOn w:val="Normal"/>
    <w:next w:val="Normal"/>
    <w:link w:val="IntenseQuoteChar"/>
    <w:uiPriority w:val="30"/>
    <w:qFormat/>
    <w:rsid w:val="00EA0B64"/>
    <w:pPr>
      <w:ind w:left="720" w:right="720"/>
    </w:pPr>
    <w:rPr>
      <w:b/>
      <w:i/>
      <w:szCs w:val="22"/>
    </w:rPr>
  </w:style>
  <w:style w:type="character" w:customStyle="1" w:styleId="IntenseQuoteChar">
    <w:name w:val="Intense Quote Char"/>
    <w:basedOn w:val="DefaultParagraphFont"/>
    <w:link w:val="IntenseQuote"/>
    <w:uiPriority w:val="30"/>
    <w:rsid w:val="00EA0B64"/>
    <w:rPr>
      <w:b/>
      <w:i/>
      <w:sz w:val="24"/>
    </w:rPr>
  </w:style>
  <w:style w:type="character" w:styleId="SubtleEmphasis">
    <w:name w:val="Subtle Emphasis"/>
    <w:uiPriority w:val="19"/>
    <w:qFormat/>
    <w:rsid w:val="00EA0B64"/>
    <w:rPr>
      <w:i/>
      <w:color w:val="5A5A5A" w:themeColor="text1" w:themeTint="A5"/>
    </w:rPr>
  </w:style>
  <w:style w:type="character" w:styleId="IntenseEmphasis">
    <w:name w:val="Intense Emphasis"/>
    <w:basedOn w:val="DefaultParagraphFont"/>
    <w:uiPriority w:val="21"/>
    <w:qFormat/>
    <w:rsid w:val="00EA0B64"/>
    <w:rPr>
      <w:b/>
      <w:i/>
      <w:sz w:val="24"/>
      <w:szCs w:val="24"/>
      <w:u w:val="single"/>
    </w:rPr>
  </w:style>
  <w:style w:type="character" w:styleId="SubtleReference">
    <w:name w:val="Subtle Reference"/>
    <w:basedOn w:val="DefaultParagraphFont"/>
    <w:uiPriority w:val="31"/>
    <w:qFormat/>
    <w:rsid w:val="00EA0B64"/>
    <w:rPr>
      <w:sz w:val="24"/>
      <w:szCs w:val="24"/>
      <w:u w:val="single"/>
    </w:rPr>
  </w:style>
  <w:style w:type="character" w:styleId="IntenseReference">
    <w:name w:val="Intense Reference"/>
    <w:basedOn w:val="DefaultParagraphFont"/>
    <w:uiPriority w:val="32"/>
    <w:qFormat/>
    <w:rsid w:val="00EA0B64"/>
    <w:rPr>
      <w:b/>
      <w:sz w:val="24"/>
      <w:u w:val="single"/>
    </w:rPr>
  </w:style>
  <w:style w:type="character" w:styleId="BookTitle">
    <w:name w:val="Book Title"/>
    <w:basedOn w:val="DefaultParagraphFont"/>
    <w:uiPriority w:val="33"/>
    <w:qFormat/>
    <w:rsid w:val="00EA0B6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A0B64"/>
    <w:pPr>
      <w:outlineLvl w:val="9"/>
    </w:pPr>
  </w:style>
  <w:style w:type="character" w:styleId="Hyperlink">
    <w:name w:val="Hyperlink"/>
    <w:basedOn w:val="DefaultParagraphFont"/>
    <w:uiPriority w:val="99"/>
    <w:unhideWhenUsed/>
    <w:rsid w:val="00356730"/>
    <w:rPr>
      <w:color w:val="0000FF"/>
      <w:u w:val="single"/>
    </w:rPr>
  </w:style>
  <w:style w:type="character" w:customStyle="1" w:styleId="alt">
    <w:name w:val="alt"/>
    <w:basedOn w:val="DefaultParagraphFont"/>
    <w:rsid w:val="00356730"/>
  </w:style>
  <w:style w:type="paragraph" w:styleId="NormalWeb">
    <w:name w:val="Normal (Web)"/>
    <w:basedOn w:val="Normal"/>
    <w:uiPriority w:val="99"/>
    <w:semiHidden/>
    <w:unhideWhenUsed/>
    <w:rsid w:val="00356730"/>
    <w:pPr>
      <w:spacing w:before="100" w:beforeAutospacing="1" w:after="100" w:afterAutospacing="1"/>
    </w:pPr>
    <w:rPr>
      <w:rFonts w:ascii="Times New Roman" w:eastAsia="Times New Roman" w:hAnsi="Times New Roman"/>
      <w:lang w:bidi="ar-SA"/>
    </w:rPr>
  </w:style>
  <w:style w:type="character" w:customStyle="1" w:styleId="announce">
    <w:name w:val="announce"/>
    <w:basedOn w:val="DefaultParagraphFont"/>
    <w:rsid w:val="00356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8942">
      <w:bodyDiv w:val="1"/>
      <w:marLeft w:val="0"/>
      <w:marRight w:val="0"/>
      <w:marTop w:val="0"/>
      <w:marBottom w:val="0"/>
      <w:divBdr>
        <w:top w:val="none" w:sz="0" w:space="0" w:color="auto"/>
        <w:left w:val="none" w:sz="0" w:space="0" w:color="auto"/>
        <w:bottom w:val="none" w:sz="0" w:space="0" w:color="auto"/>
        <w:right w:val="none" w:sz="0" w:space="0" w:color="auto"/>
      </w:divBdr>
      <w:divsChild>
        <w:div w:id="1183544648">
          <w:marLeft w:val="0"/>
          <w:marRight w:val="0"/>
          <w:marTop w:val="0"/>
          <w:marBottom w:val="0"/>
          <w:divBdr>
            <w:top w:val="none" w:sz="0" w:space="0" w:color="auto"/>
            <w:left w:val="none" w:sz="0" w:space="0" w:color="auto"/>
            <w:bottom w:val="none" w:sz="0" w:space="0" w:color="auto"/>
            <w:right w:val="none" w:sz="0" w:space="0" w:color="auto"/>
          </w:divBdr>
          <w:divsChild>
            <w:div w:id="1417632412">
              <w:marLeft w:val="0"/>
              <w:marRight w:val="0"/>
              <w:marTop w:val="0"/>
              <w:marBottom w:val="0"/>
              <w:divBdr>
                <w:top w:val="none" w:sz="0" w:space="0" w:color="auto"/>
                <w:left w:val="none" w:sz="0" w:space="0" w:color="auto"/>
                <w:bottom w:val="none" w:sz="0" w:space="0" w:color="auto"/>
                <w:right w:val="none" w:sz="0" w:space="0" w:color="auto"/>
              </w:divBdr>
              <w:divsChild>
                <w:div w:id="19158941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53785136">
      <w:bodyDiv w:val="1"/>
      <w:marLeft w:val="0"/>
      <w:marRight w:val="0"/>
      <w:marTop w:val="0"/>
      <w:marBottom w:val="0"/>
      <w:divBdr>
        <w:top w:val="none" w:sz="0" w:space="0" w:color="auto"/>
        <w:left w:val="none" w:sz="0" w:space="0" w:color="auto"/>
        <w:bottom w:val="none" w:sz="0" w:space="0" w:color="auto"/>
        <w:right w:val="none" w:sz="0" w:space="0" w:color="auto"/>
      </w:divBdr>
      <w:divsChild>
        <w:div w:id="783891699">
          <w:marLeft w:val="0"/>
          <w:marRight w:val="0"/>
          <w:marTop w:val="0"/>
          <w:marBottom w:val="0"/>
          <w:divBdr>
            <w:top w:val="none" w:sz="0" w:space="0" w:color="auto"/>
            <w:left w:val="none" w:sz="0" w:space="0" w:color="auto"/>
            <w:bottom w:val="none" w:sz="0" w:space="0" w:color="auto"/>
            <w:right w:val="none" w:sz="0" w:space="0" w:color="auto"/>
          </w:divBdr>
          <w:divsChild>
            <w:div w:id="9441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brooks@wallace.edu"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cc.edu/foundation/grants/" TargetMode="External"/><Relationship Id="rId11" Type="http://schemas.openxmlformats.org/officeDocument/2006/relationships/customXml" Target="../customXml/item2.xml"/><Relationship Id="rId5" Type="http://schemas.openxmlformats.org/officeDocument/2006/relationships/hyperlink" Target="http://www.edcc.edu/foundation/grants/1--frequently_asked_questions.php"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7217B-88FE-44E6-A652-692900D7B262}"/>
</file>

<file path=customXml/itemProps2.xml><?xml version="1.0" encoding="utf-8"?>
<ds:datastoreItem xmlns:ds="http://schemas.openxmlformats.org/officeDocument/2006/customXml" ds:itemID="{D6D585D3-24F1-4784-8389-0889F9967A67}"/>
</file>

<file path=customXml/itemProps3.xml><?xml version="1.0" encoding="utf-8"?>
<ds:datastoreItem xmlns:ds="http://schemas.openxmlformats.org/officeDocument/2006/customXml" ds:itemID="{447CCEEC-F49D-4C2E-9BE1-29AF8AF63DE7}"/>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ABoutwell</dc:creator>
  <cp:lastModifiedBy>Jamie Howard</cp:lastModifiedBy>
  <cp:revision>3</cp:revision>
  <dcterms:created xsi:type="dcterms:W3CDTF">2013-10-25T16:27:00Z</dcterms:created>
  <dcterms:modified xsi:type="dcterms:W3CDTF">2013-10-25T16:33:00Z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